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33C8" w14:textId="18BD6E7C" w:rsidR="0067365C" w:rsidRPr="00D10842" w:rsidRDefault="00A57C9B" w:rsidP="00455E9A">
      <w:pPr>
        <w:pStyle w:val="Sansinterligne"/>
        <w:jc w:val="both"/>
        <w:rPr>
          <w:rFonts w:ascii="Century Gothic" w:eastAsiaTheme="minorHAnsi" w:hAnsi="Century Gothic" w:cstheme="minorHAnsi"/>
          <w:sz w:val="20"/>
          <w:szCs w:val="20"/>
        </w:rPr>
      </w:pPr>
      <w:bookmarkStart w:id="0" w:name="_Hlk50374822"/>
      <w:r w:rsidRPr="00D10842">
        <w:rPr>
          <w:rFonts w:ascii="Century Gothic" w:eastAsiaTheme="minorHAnsi" w:hAnsi="Century Gothic" w:cstheme="minorHAnsi"/>
          <w:sz w:val="20"/>
          <w:szCs w:val="20"/>
        </w:rPr>
        <w:t xml:space="preserve">Paris, le </w:t>
      </w:r>
      <w:r w:rsidR="004C2B83">
        <w:rPr>
          <w:rFonts w:ascii="Century Gothic" w:eastAsiaTheme="minorHAnsi" w:hAnsi="Century Gothic" w:cstheme="minorHAnsi"/>
          <w:sz w:val="20"/>
          <w:szCs w:val="20"/>
        </w:rPr>
        <w:t>1</w:t>
      </w:r>
      <w:r w:rsidR="008F426D">
        <w:rPr>
          <w:rFonts w:ascii="Century Gothic" w:eastAsiaTheme="minorHAnsi" w:hAnsi="Century Gothic" w:cstheme="minorHAnsi"/>
          <w:sz w:val="20"/>
          <w:szCs w:val="20"/>
        </w:rPr>
        <w:t>8</w:t>
      </w:r>
      <w:r w:rsidR="004C2B83">
        <w:rPr>
          <w:rFonts w:ascii="Century Gothic" w:eastAsiaTheme="minorHAnsi" w:hAnsi="Century Gothic" w:cstheme="minorHAnsi"/>
          <w:sz w:val="20"/>
          <w:szCs w:val="20"/>
        </w:rPr>
        <w:t xml:space="preserve"> mars 2022</w:t>
      </w:r>
    </w:p>
    <w:p w14:paraId="76236EE3" w14:textId="1D61A608" w:rsidR="00445A3E" w:rsidRDefault="00445A3E" w:rsidP="00455E9A">
      <w:pPr>
        <w:pStyle w:val="Sansinterligne"/>
        <w:spacing w:line="360" w:lineRule="auto"/>
        <w:jc w:val="both"/>
        <w:rPr>
          <w:rFonts w:ascii="Century Gothic" w:eastAsiaTheme="minorHAnsi" w:hAnsi="Century Gothic" w:cstheme="minorHAnsi"/>
          <w:sz w:val="20"/>
          <w:szCs w:val="20"/>
        </w:rPr>
      </w:pPr>
    </w:p>
    <w:p w14:paraId="462B3428" w14:textId="77777777" w:rsidR="00F31759" w:rsidRPr="00D10842" w:rsidRDefault="00F31759" w:rsidP="00455E9A">
      <w:pPr>
        <w:pStyle w:val="Sansinterligne"/>
        <w:spacing w:line="360" w:lineRule="auto"/>
        <w:jc w:val="both"/>
        <w:rPr>
          <w:rFonts w:ascii="Century Gothic" w:eastAsiaTheme="minorHAnsi" w:hAnsi="Century Gothic" w:cstheme="minorHAnsi"/>
          <w:sz w:val="20"/>
          <w:szCs w:val="20"/>
        </w:rPr>
      </w:pPr>
    </w:p>
    <w:p w14:paraId="1CC208DF" w14:textId="4683A326" w:rsidR="00F84B7F" w:rsidRPr="00C0706F" w:rsidRDefault="0075339C" w:rsidP="00455E9A">
      <w:pPr>
        <w:pStyle w:val="Sansinterligne"/>
        <w:spacing w:line="360" w:lineRule="auto"/>
        <w:jc w:val="center"/>
        <w:rPr>
          <w:rFonts w:ascii="Century Gothic" w:hAnsi="Century Gothic" w:cstheme="minorHAnsi"/>
          <w:b/>
        </w:rPr>
      </w:pPr>
      <w:r w:rsidRPr="00C0706F">
        <w:rPr>
          <w:rFonts w:ascii="Century Gothic" w:hAnsi="Century Gothic" w:cstheme="minorHAnsi"/>
          <w:b/>
        </w:rPr>
        <w:t xml:space="preserve">PFUE : </w:t>
      </w:r>
      <w:r w:rsidR="008F426D" w:rsidRPr="00C0706F">
        <w:rPr>
          <w:rFonts w:ascii="Century Gothic" w:hAnsi="Century Gothic" w:cstheme="minorHAnsi"/>
          <w:b/>
        </w:rPr>
        <w:t>« Numérique et kinésithérapie : quelles avancées ? Quels défis ? »</w:t>
      </w:r>
    </w:p>
    <w:p w14:paraId="2EBD1BE3" w14:textId="44201F1B" w:rsidR="00F84B7F" w:rsidRDefault="00F84B7F" w:rsidP="00455E9A">
      <w:pPr>
        <w:pStyle w:val="Sansinterligne"/>
        <w:spacing w:line="360" w:lineRule="auto"/>
        <w:jc w:val="both"/>
        <w:rPr>
          <w:rFonts w:ascii="Century Gothic" w:hAnsi="Century Gothic"/>
        </w:rPr>
      </w:pPr>
    </w:p>
    <w:p w14:paraId="699BE290" w14:textId="0E2A6E22" w:rsidR="00F84B7F" w:rsidRPr="00455E9A" w:rsidRDefault="00F84B7F" w:rsidP="00455E9A">
      <w:pPr>
        <w:pStyle w:val="Sansinterligne"/>
        <w:spacing w:line="360" w:lineRule="auto"/>
        <w:jc w:val="both"/>
        <w:rPr>
          <w:rFonts w:ascii="Century Gothic" w:hAnsi="Century Gothic" w:cstheme="minorHAnsi"/>
          <w:bCs/>
          <w:sz w:val="22"/>
        </w:rPr>
      </w:pPr>
      <w:r w:rsidRPr="00455E9A">
        <w:rPr>
          <w:rFonts w:ascii="Century Gothic" w:hAnsi="Century Gothic" w:cstheme="minorHAnsi"/>
          <w:bCs/>
          <w:sz w:val="22"/>
        </w:rPr>
        <w:t>Le CNOMK organise le 22 mars 2022</w:t>
      </w:r>
      <w:r w:rsidR="0075339C">
        <w:rPr>
          <w:rFonts w:ascii="Century Gothic" w:hAnsi="Century Gothic" w:cstheme="minorHAnsi"/>
          <w:bCs/>
          <w:sz w:val="22"/>
        </w:rPr>
        <w:t xml:space="preserve"> de 9h à 13h</w:t>
      </w:r>
      <w:r w:rsidRPr="00455E9A">
        <w:rPr>
          <w:rFonts w:ascii="Century Gothic" w:hAnsi="Century Gothic" w:cstheme="minorHAnsi"/>
          <w:bCs/>
          <w:sz w:val="22"/>
        </w:rPr>
        <w:t xml:space="preserve"> un évènement en ligne portant sur l’évolution de l’utilisation des outils numériques dans le secteur de la santé aux niveaux français et européen notamment pour le traitement des patients par les masseurs-kinésithérapeutes. Cet événement a reçu un label de la Présidence française du Conseil de l'Union européenne.</w:t>
      </w:r>
    </w:p>
    <w:bookmarkEnd w:id="0"/>
    <w:p w14:paraId="3400DEB3" w14:textId="03EDF5EB" w:rsidR="00F84B7F" w:rsidRPr="00455E9A" w:rsidRDefault="00F84B7F" w:rsidP="00455E9A">
      <w:pPr>
        <w:spacing w:before="100" w:beforeAutospacing="1" w:after="100" w:afterAutospacing="1" w:line="360" w:lineRule="auto"/>
        <w:jc w:val="both"/>
        <w:rPr>
          <w:rFonts w:ascii="Century Gothic" w:eastAsia="Times New Roman" w:hAnsi="Century Gothic" w:cs="Times New Roman"/>
          <w:lang w:eastAsia="fr-FR"/>
        </w:rPr>
      </w:pPr>
      <w:r w:rsidRPr="00455E9A">
        <w:rPr>
          <w:rFonts w:ascii="Century Gothic" w:eastAsia="Times New Roman" w:hAnsi="Century Gothic" w:cs="Times New Roman"/>
          <w:lang w:eastAsia="fr-FR"/>
        </w:rPr>
        <w:t>En labellisant les événements du Conseil national de l’ordre des masseurs-kinésithérapeutes</w:t>
      </w:r>
      <w:r w:rsidR="00351B93" w:rsidRPr="00455E9A">
        <w:rPr>
          <w:rFonts w:ascii="Century Gothic" w:eastAsia="Times New Roman" w:hAnsi="Century Gothic" w:cs="Times New Roman"/>
          <w:lang w:eastAsia="fr-FR"/>
        </w:rPr>
        <w:t xml:space="preserve"> (l’événement du 2 février dernier sur la mise en œuvre d’un cadre commun de formation au niveau européen pour les kinésithérapeutes avait déjà été labelisé – </w:t>
      </w:r>
      <w:hyperlink r:id="rId8" w:history="1">
        <w:r w:rsidR="00351B93" w:rsidRPr="00455E9A">
          <w:rPr>
            <w:rStyle w:val="Lienhypertexte"/>
            <w:rFonts w:ascii="Century Gothic" w:eastAsia="Times New Roman" w:hAnsi="Century Gothic" w:cs="Times New Roman"/>
            <w:lang w:eastAsia="fr-FR"/>
          </w:rPr>
          <w:t>plus d’informations en cliquant ici</w:t>
        </w:r>
      </w:hyperlink>
      <w:r w:rsidR="00351B93" w:rsidRPr="00455E9A">
        <w:rPr>
          <w:rFonts w:ascii="Century Gothic" w:eastAsia="Times New Roman" w:hAnsi="Century Gothic" w:cs="Times New Roman"/>
          <w:lang w:eastAsia="fr-FR"/>
        </w:rPr>
        <w:t>)</w:t>
      </w:r>
      <w:r w:rsidRPr="00455E9A">
        <w:rPr>
          <w:rFonts w:ascii="Century Gothic" w:eastAsia="Times New Roman" w:hAnsi="Century Gothic" w:cs="Times New Roman"/>
          <w:lang w:eastAsia="fr-FR"/>
        </w:rPr>
        <w:t>, le SGPFUE salue notamment cette « collaboration pour contribuer à l’opportunité que représente la Présidence Française du Conseil de l’Union européenne pour le numérique en santé en Europe et en France. »</w:t>
      </w:r>
    </w:p>
    <w:p w14:paraId="2ACA4A1C" w14:textId="77777777" w:rsidR="00351B93" w:rsidRPr="00455E9A" w:rsidRDefault="00351B93" w:rsidP="00455E9A">
      <w:pPr>
        <w:spacing w:before="100" w:beforeAutospacing="1" w:after="100" w:afterAutospacing="1" w:line="360" w:lineRule="auto"/>
        <w:jc w:val="both"/>
        <w:rPr>
          <w:rFonts w:ascii="Century Gothic" w:hAnsi="Century Gothic"/>
        </w:rPr>
      </w:pPr>
    </w:p>
    <w:p w14:paraId="7583D009" w14:textId="21433804" w:rsidR="004C2B83" w:rsidRPr="00455E9A" w:rsidRDefault="008F426D" w:rsidP="00455E9A">
      <w:pPr>
        <w:spacing w:before="100" w:beforeAutospacing="1" w:after="100" w:afterAutospacing="1" w:line="360" w:lineRule="auto"/>
        <w:jc w:val="both"/>
        <w:rPr>
          <w:rFonts w:ascii="Century Gothic" w:eastAsia="Times New Roman" w:hAnsi="Century Gothic" w:cs="Times New Roman"/>
          <w:b/>
          <w:lang w:eastAsia="fr-FR"/>
        </w:rPr>
      </w:pPr>
      <w:r w:rsidRPr="00455E9A">
        <w:rPr>
          <w:rFonts w:ascii="Century Gothic" w:eastAsia="Times New Roman" w:hAnsi="Century Gothic" w:cs="Times New Roman"/>
          <w:b/>
          <w:lang w:eastAsia="fr-FR"/>
        </w:rPr>
        <w:t xml:space="preserve">Rendez-vous </w:t>
      </w:r>
      <w:r w:rsidR="00351B93" w:rsidRPr="00455E9A">
        <w:rPr>
          <w:rFonts w:ascii="Century Gothic" w:eastAsia="Times New Roman" w:hAnsi="Century Gothic" w:cs="Times New Roman"/>
          <w:b/>
          <w:lang w:eastAsia="fr-FR"/>
        </w:rPr>
        <w:t xml:space="preserve">en ligne et en direct </w:t>
      </w:r>
      <w:r w:rsidRPr="00455E9A">
        <w:rPr>
          <w:rFonts w:ascii="Century Gothic" w:eastAsia="Times New Roman" w:hAnsi="Century Gothic" w:cs="Times New Roman"/>
          <w:b/>
          <w:lang w:eastAsia="fr-FR"/>
        </w:rPr>
        <w:t>le mardi 22 mars de 9h à 13h</w:t>
      </w:r>
    </w:p>
    <w:p w14:paraId="3D6DAAAC" w14:textId="4F24BEB5" w:rsidR="004C2B83" w:rsidRPr="00455E9A" w:rsidRDefault="004C2B83" w:rsidP="00455E9A">
      <w:pPr>
        <w:spacing w:before="100" w:beforeAutospacing="1" w:after="100" w:afterAutospacing="1" w:line="360" w:lineRule="auto"/>
        <w:jc w:val="both"/>
        <w:rPr>
          <w:rFonts w:ascii="Century Gothic" w:hAnsi="Century Gothic"/>
        </w:rPr>
      </w:pPr>
      <w:r w:rsidRPr="00455E9A">
        <w:rPr>
          <w:rFonts w:ascii="Century Gothic" w:hAnsi="Century Gothic"/>
        </w:rPr>
        <w:t xml:space="preserve">Cet événement a pour objectif de présenter les avantages de l’utilisation du numérique, que ce soit dans le cadre de la formation des professionnels de santé, des avancées déployées suite à la crise sanitaire en France </w:t>
      </w:r>
      <w:r w:rsidR="0051359C">
        <w:rPr>
          <w:rFonts w:ascii="Century Gothic" w:hAnsi="Century Gothic"/>
        </w:rPr>
        <w:t>et</w:t>
      </w:r>
      <w:r w:rsidRPr="00455E9A">
        <w:rPr>
          <w:rFonts w:ascii="Century Gothic" w:hAnsi="Century Gothic"/>
        </w:rPr>
        <w:t xml:space="preserve"> en Europe (contact tracing, application Tous Anti-Covid, e-cps, </w:t>
      </w:r>
      <w:proofErr w:type="spellStart"/>
      <w:r w:rsidRPr="00455E9A">
        <w:rPr>
          <w:rFonts w:ascii="Century Gothic" w:hAnsi="Century Gothic"/>
        </w:rPr>
        <w:t>télésoin</w:t>
      </w:r>
      <w:proofErr w:type="spellEnd"/>
      <w:r w:rsidRPr="00455E9A">
        <w:rPr>
          <w:rFonts w:ascii="Century Gothic" w:hAnsi="Century Gothic"/>
        </w:rPr>
        <w:t xml:space="preserve">, etc.), </w:t>
      </w:r>
      <w:r w:rsidR="00A579FE">
        <w:rPr>
          <w:rFonts w:ascii="Century Gothic" w:hAnsi="Century Gothic"/>
        </w:rPr>
        <w:t>ou encore</w:t>
      </w:r>
      <w:r w:rsidRPr="00455E9A">
        <w:rPr>
          <w:rFonts w:ascii="Century Gothic" w:hAnsi="Century Gothic"/>
        </w:rPr>
        <w:t xml:space="preserve"> des innovations développées pour faciliter la pratique de la kinésithérapie grâce à l’utilisation du numérique (objets connectés, casque de réalité virtuelle, exosquelettes, etc.). </w:t>
      </w:r>
    </w:p>
    <w:p w14:paraId="40E6BDA2" w14:textId="49773792" w:rsidR="004C2B83" w:rsidRPr="00455E9A" w:rsidRDefault="004C2B83" w:rsidP="00455E9A">
      <w:pPr>
        <w:spacing w:before="100" w:beforeAutospacing="1" w:after="100" w:afterAutospacing="1" w:line="360" w:lineRule="auto"/>
        <w:jc w:val="both"/>
        <w:rPr>
          <w:rFonts w:ascii="Century Gothic" w:eastAsia="Times New Roman" w:hAnsi="Century Gothic" w:cs="Times New Roman"/>
          <w:b/>
          <w:sz w:val="20"/>
          <w:szCs w:val="20"/>
          <w:lang w:eastAsia="fr-FR"/>
        </w:rPr>
      </w:pPr>
      <w:r w:rsidRPr="00455E9A">
        <w:rPr>
          <w:rFonts w:ascii="Century Gothic" w:hAnsi="Century Gothic"/>
        </w:rPr>
        <w:t>Il vise enfin à détailler les initiatives politiques et réglementaires européennes et françaises en cours concernant la numérisation de la santé.</w:t>
      </w:r>
    </w:p>
    <w:p w14:paraId="669BEB1F" w14:textId="325CF10A" w:rsidR="00351B93" w:rsidRPr="00455E9A" w:rsidRDefault="00351B93" w:rsidP="00455E9A">
      <w:pPr>
        <w:spacing w:before="100" w:beforeAutospacing="1" w:after="100" w:afterAutospacing="1" w:line="360" w:lineRule="auto"/>
        <w:jc w:val="both"/>
        <w:rPr>
          <w:rFonts w:ascii="Century Gothic" w:hAnsi="Century Gothic"/>
        </w:rPr>
      </w:pPr>
      <w:r w:rsidRPr="00455E9A">
        <w:rPr>
          <w:rFonts w:ascii="Century Gothic" w:hAnsi="Century Gothic"/>
        </w:rPr>
        <w:t xml:space="preserve">Pascale </w:t>
      </w:r>
      <w:r w:rsidR="00756334">
        <w:rPr>
          <w:rFonts w:ascii="Century Gothic" w:hAnsi="Century Gothic"/>
        </w:rPr>
        <w:t>MATHIEU</w:t>
      </w:r>
      <w:r w:rsidRPr="00455E9A">
        <w:rPr>
          <w:rFonts w:ascii="Century Gothic" w:hAnsi="Century Gothic"/>
        </w:rPr>
        <w:t xml:space="preserve">, présidente du Conseil national de l’ordre des masseurs-kinésithérapeutes, échangera à cette occasion avec plusieurs représentants d’autorités compétentes pour la profession </w:t>
      </w:r>
      <w:r w:rsidRPr="00455E9A">
        <w:rPr>
          <w:rFonts w:ascii="Century Gothic" w:eastAsia="Times New Roman" w:hAnsi="Century Gothic" w:cs="Times New Roman"/>
          <w:lang w:eastAsia="fr-FR"/>
        </w:rPr>
        <w:t xml:space="preserve">dans d’autres Etats membres de l’Union </w:t>
      </w:r>
      <w:r w:rsidRPr="00455E9A">
        <w:rPr>
          <w:rFonts w:ascii="Century Gothic" w:eastAsia="Times New Roman" w:hAnsi="Century Gothic" w:cs="Times New Roman"/>
          <w:lang w:eastAsia="fr-FR"/>
        </w:rPr>
        <w:lastRenderedPageBreak/>
        <w:t>européenne</w:t>
      </w:r>
      <w:r w:rsidRPr="00455E9A">
        <w:rPr>
          <w:rFonts w:ascii="Century Gothic" w:hAnsi="Century Gothic"/>
        </w:rPr>
        <w:t xml:space="preserve">. Le président de l’Agence du Numérique en Santé, Jacques </w:t>
      </w:r>
      <w:r w:rsidR="00542F05">
        <w:rPr>
          <w:rFonts w:ascii="Century Gothic" w:hAnsi="Century Gothic"/>
        </w:rPr>
        <w:t>LUCAS</w:t>
      </w:r>
      <w:r w:rsidRPr="00455E9A">
        <w:rPr>
          <w:rFonts w:ascii="Century Gothic" w:hAnsi="Century Gothic"/>
        </w:rPr>
        <w:t xml:space="preserve">, le Professeur Antoine TESNIERE, Directeur Général de </w:t>
      </w:r>
      <w:proofErr w:type="spellStart"/>
      <w:r w:rsidRPr="00455E9A">
        <w:rPr>
          <w:rFonts w:ascii="Century Gothic" w:hAnsi="Century Gothic"/>
        </w:rPr>
        <w:t>PariSanté</w:t>
      </w:r>
      <w:proofErr w:type="spellEnd"/>
      <w:r w:rsidRPr="00455E9A">
        <w:rPr>
          <w:rFonts w:ascii="Century Gothic" w:hAnsi="Century Gothic"/>
        </w:rPr>
        <w:t xml:space="preserve"> Campus, la DG SANTE de la Commission européenne, la World Physiotherapy (WP)</w:t>
      </w:r>
      <w:r w:rsidR="00295498" w:rsidRPr="00455E9A">
        <w:rPr>
          <w:rFonts w:ascii="Century Gothic" w:hAnsi="Century Gothic"/>
        </w:rPr>
        <w:t xml:space="preserve">, la délégation ministérielle au numérique en santé, </w:t>
      </w:r>
      <w:proofErr w:type="spellStart"/>
      <w:r w:rsidR="00295498" w:rsidRPr="00455E9A">
        <w:rPr>
          <w:rFonts w:ascii="Century Gothic" w:hAnsi="Century Gothic"/>
        </w:rPr>
        <w:t>European</w:t>
      </w:r>
      <w:proofErr w:type="spellEnd"/>
      <w:r w:rsidR="00295498" w:rsidRPr="00455E9A">
        <w:rPr>
          <w:rFonts w:ascii="Century Gothic" w:hAnsi="Century Gothic"/>
        </w:rPr>
        <w:t xml:space="preserve"> Public </w:t>
      </w:r>
      <w:proofErr w:type="spellStart"/>
      <w:r w:rsidR="00295498" w:rsidRPr="00455E9A">
        <w:rPr>
          <w:rFonts w:ascii="Century Gothic" w:hAnsi="Century Gothic"/>
        </w:rPr>
        <w:t>Health</w:t>
      </w:r>
      <w:proofErr w:type="spellEnd"/>
      <w:r w:rsidR="00295498" w:rsidRPr="00455E9A">
        <w:rPr>
          <w:rFonts w:ascii="Century Gothic" w:hAnsi="Century Gothic"/>
        </w:rPr>
        <w:t xml:space="preserve"> Alliance, </w:t>
      </w:r>
      <w:r w:rsidR="008E7B21">
        <w:rPr>
          <w:rFonts w:ascii="Century Gothic" w:hAnsi="Century Gothic"/>
        </w:rPr>
        <w:t>le Point de Contact National (PCN</w:t>
      </w:r>
      <w:r w:rsidR="000751BF">
        <w:rPr>
          <w:rFonts w:ascii="Century Gothic" w:hAnsi="Century Gothic"/>
        </w:rPr>
        <w:t xml:space="preserve">) pour </w:t>
      </w:r>
      <w:r w:rsidR="00295498" w:rsidRPr="00455E9A">
        <w:rPr>
          <w:rFonts w:ascii="Century Gothic" w:hAnsi="Century Gothic"/>
        </w:rPr>
        <w:t>le cluster santé du programme Horizon Europe en France et des kinésithérapeutes</w:t>
      </w:r>
      <w:r w:rsidRPr="00455E9A">
        <w:rPr>
          <w:rFonts w:ascii="Century Gothic" w:hAnsi="Century Gothic"/>
        </w:rPr>
        <w:t xml:space="preserve"> ont également confirmé leur participation.</w:t>
      </w:r>
    </w:p>
    <w:p w14:paraId="0697F2B6" w14:textId="7435AB03" w:rsidR="00351B93" w:rsidRPr="00455E9A" w:rsidRDefault="00351B93" w:rsidP="00455E9A">
      <w:pPr>
        <w:spacing w:before="100" w:beforeAutospacing="1" w:after="100" w:afterAutospacing="1" w:line="360" w:lineRule="auto"/>
        <w:jc w:val="both"/>
        <w:rPr>
          <w:rFonts w:ascii="Century Gothic" w:hAnsi="Century Gothic"/>
        </w:rPr>
      </w:pPr>
      <w:r w:rsidRPr="00455E9A">
        <w:rPr>
          <w:rFonts w:ascii="Century Gothic" w:hAnsi="Century Gothic"/>
        </w:rPr>
        <w:t xml:space="preserve">Vous pouvez retrouver l’intégralité du programme de l’événement en </w:t>
      </w:r>
      <w:hyperlink r:id="rId9" w:history="1">
        <w:r w:rsidRPr="00455E9A">
          <w:rPr>
            <w:rStyle w:val="Lienhypertexte"/>
            <w:rFonts w:ascii="Century Gothic" w:hAnsi="Century Gothic"/>
          </w:rPr>
          <w:t>cliquant ici</w:t>
        </w:r>
      </w:hyperlink>
      <w:r w:rsidRPr="00455E9A">
        <w:rPr>
          <w:rFonts w:ascii="Century Gothic" w:hAnsi="Century Gothic"/>
        </w:rPr>
        <w:t>.</w:t>
      </w:r>
    </w:p>
    <w:p w14:paraId="38B4AE1C" w14:textId="14AC4B9E" w:rsidR="004C2B83" w:rsidRPr="00455E9A" w:rsidRDefault="004C2B83" w:rsidP="00455E9A">
      <w:pPr>
        <w:spacing w:before="100" w:beforeAutospacing="1" w:after="100" w:afterAutospacing="1" w:line="360" w:lineRule="auto"/>
        <w:jc w:val="both"/>
        <w:rPr>
          <w:rFonts w:ascii="Century Gothic" w:hAnsi="Century Gothic"/>
          <w:sz w:val="24"/>
          <w:szCs w:val="24"/>
        </w:rPr>
      </w:pPr>
    </w:p>
    <w:p w14:paraId="30DD9D2E" w14:textId="713CE9CB" w:rsidR="00043229" w:rsidRPr="00455E9A" w:rsidRDefault="00043229" w:rsidP="00455E9A">
      <w:pPr>
        <w:spacing w:before="100" w:beforeAutospacing="1" w:after="100" w:afterAutospacing="1" w:line="360" w:lineRule="auto"/>
        <w:jc w:val="both"/>
        <w:rPr>
          <w:rFonts w:ascii="Century Gothic" w:hAnsi="Century Gothic"/>
        </w:rPr>
      </w:pPr>
      <w:r w:rsidRPr="00455E9A">
        <w:rPr>
          <w:rFonts w:ascii="Century Gothic" w:hAnsi="Century Gothic"/>
        </w:rPr>
        <w:t xml:space="preserve">Pour suivre l’événement (disponible en français et en anglais) et réagir en direct : </w:t>
      </w:r>
      <w:hyperlink r:id="rId10" w:history="1">
        <w:r w:rsidRPr="00455E9A">
          <w:rPr>
            <w:rStyle w:val="Lienhypertexte"/>
            <w:rFonts w:ascii="Century Gothic" w:hAnsi="Century Gothic"/>
          </w:rPr>
          <w:t>https://www.livestream.mstream.fr/ordre-des-masseurs-kinesitherapeutes-22mars/</w:t>
        </w:r>
      </w:hyperlink>
    </w:p>
    <w:p w14:paraId="381BABE6" w14:textId="6ADE3556" w:rsidR="00396FBF" w:rsidRPr="004C2B83" w:rsidRDefault="00043229" w:rsidP="00455E9A">
      <w:pPr>
        <w:spacing w:before="100" w:beforeAutospacing="1" w:after="100" w:afterAutospacing="1" w:line="360" w:lineRule="auto"/>
        <w:jc w:val="center"/>
        <w:rPr>
          <w:rFonts w:ascii="Century Gothic" w:hAnsi="Century Gothic"/>
        </w:rPr>
      </w:pPr>
      <w:r>
        <w:rPr>
          <w:rFonts w:ascii="Century Gothic" w:hAnsi="Century Gothic"/>
          <w:noProof/>
        </w:rPr>
        <w:drawing>
          <wp:inline distT="0" distB="0" distL="0" distR="0" wp14:anchorId="2F4719EB" wp14:editId="1C94ACD0">
            <wp:extent cx="4205996" cy="3527382"/>
            <wp:effectExtent l="0" t="0" r="444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2854" cy="3549907"/>
                    </a:xfrm>
                    <a:prstGeom prst="rect">
                      <a:avLst/>
                    </a:prstGeom>
                    <a:noFill/>
                    <a:ln>
                      <a:noFill/>
                    </a:ln>
                  </pic:spPr>
                </pic:pic>
              </a:graphicData>
            </a:graphic>
          </wp:inline>
        </w:drawing>
      </w:r>
    </w:p>
    <w:p w14:paraId="73F1D726" w14:textId="2ED06AEC" w:rsidR="00AF67D4" w:rsidRDefault="006707EF" w:rsidP="00455E9A">
      <w:pPr>
        <w:spacing w:before="100" w:beforeAutospacing="1" w:after="100" w:afterAutospacing="1" w:line="360" w:lineRule="auto"/>
        <w:jc w:val="both"/>
        <w:rPr>
          <w:rFonts w:ascii="Century Gothic" w:eastAsia="Times New Roman" w:hAnsi="Century Gothic" w:cs="Times New Roman"/>
          <w:b/>
          <w:sz w:val="20"/>
          <w:szCs w:val="20"/>
          <w:lang w:eastAsia="fr-FR"/>
        </w:rPr>
      </w:pPr>
      <w:r w:rsidRPr="006707EF">
        <w:rPr>
          <w:rFonts w:ascii="Century Gothic" w:eastAsia="Times New Roman" w:hAnsi="Century Gothic" w:cs="Times New Roman"/>
          <w:b/>
          <w:sz w:val="20"/>
          <w:szCs w:val="20"/>
          <w:lang w:eastAsia="fr-FR"/>
        </w:rPr>
        <w:t xml:space="preserve">Contact presse : </w:t>
      </w:r>
      <w:r w:rsidR="001D3CBB">
        <w:rPr>
          <w:rFonts w:ascii="Century Gothic" w:eastAsia="Times New Roman" w:hAnsi="Century Gothic" w:cs="Times New Roman"/>
          <w:b/>
          <w:sz w:val="20"/>
          <w:szCs w:val="20"/>
          <w:lang w:eastAsia="fr-FR"/>
        </w:rPr>
        <w:t>communication</w:t>
      </w:r>
      <w:r w:rsidRPr="006707EF">
        <w:rPr>
          <w:rFonts w:ascii="Century Gothic" w:eastAsia="Times New Roman" w:hAnsi="Century Gothic" w:cs="Times New Roman"/>
          <w:b/>
          <w:sz w:val="20"/>
          <w:szCs w:val="20"/>
          <w:lang w:eastAsia="fr-FR"/>
        </w:rPr>
        <w:t>@ordremk.fr – 06 22 00 38 71</w:t>
      </w:r>
    </w:p>
    <w:p w14:paraId="45966684" w14:textId="05A136DE" w:rsidR="00B51698" w:rsidRPr="00455E9A" w:rsidRDefault="00043229" w:rsidP="00455E9A">
      <w:pPr>
        <w:spacing w:before="100" w:beforeAutospacing="1" w:after="100" w:afterAutospacing="1" w:line="360" w:lineRule="auto"/>
        <w:jc w:val="both"/>
        <w:rPr>
          <w:rFonts w:ascii="Century Gothic" w:eastAsia="Times New Roman" w:hAnsi="Century Gothic" w:cs="Times New Roman"/>
          <w:sz w:val="14"/>
          <w:szCs w:val="14"/>
          <w:lang w:eastAsia="fr-FR"/>
        </w:rPr>
      </w:pPr>
      <w:r w:rsidRPr="00043229">
        <w:rPr>
          <w:rFonts w:ascii="Century Gothic" w:hAnsi="Century Gothic"/>
          <w:sz w:val="16"/>
          <w:szCs w:val="16"/>
        </w:rPr>
        <w:t>*Cet événement n’est pas organisé par le gouvernement français. Il est cependant autorisé par celui-ci à utiliser l’emblème de la présidence française du Conseil de l’Union européenne.</w:t>
      </w:r>
    </w:p>
    <w:sectPr w:rsidR="00B51698" w:rsidRPr="00455E9A" w:rsidSect="00260C92">
      <w:headerReference w:type="default" r:id="rId12"/>
      <w:footerReference w:type="default" r:id="rId13"/>
      <w:pgSz w:w="11900" w:h="16840"/>
      <w:pgMar w:top="794" w:right="1552" w:bottom="993" w:left="1417" w:header="0" w:footer="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74805" w14:textId="77777777" w:rsidR="0057189F" w:rsidRDefault="0057189F" w:rsidP="00396071">
      <w:r>
        <w:separator/>
      </w:r>
    </w:p>
  </w:endnote>
  <w:endnote w:type="continuationSeparator" w:id="0">
    <w:p w14:paraId="6676CDF0" w14:textId="77777777" w:rsidR="0057189F" w:rsidRDefault="0057189F" w:rsidP="0039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EA86" w14:textId="77777777" w:rsidR="00A41351" w:rsidRPr="00260C92" w:rsidRDefault="00A41351" w:rsidP="00B86ED1">
    <w:pPr>
      <w:pStyle w:val="Paragraphestandard"/>
      <w:spacing w:line="240" w:lineRule="auto"/>
      <w:ind w:left="272"/>
      <w:rPr>
        <w:rFonts w:ascii="Century Gothic" w:hAnsi="Century Gothic" w:cs="CenturyGothic"/>
        <w:color w:val="003958"/>
        <w:sz w:val="16"/>
        <w:szCs w:val="16"/>
      </w:rPr>
    </w:pPr>
    <w:r w:rsidRPr="00260C92">
      <w:rPr>
        <w:rFonts w:ascii="Century Gothic" w:hAnsi="Century Gothic" w:cs="CenturyGothic"/>
        <w:color w:val="003958"/>
        <w:sz w:val="16"/>
        <w:szCs w:val="16"/>
      </w:rPr>
      <w:t>91 Bis, Rue du Cherche-Midi 75006 PARIS - T. : 01 46 22 32 97 - F. : 01 46 22 08 24</w:t>
    </w:r>
  </w:p>
  <w:p w14:paraId="5DA5F876" w14:textId="77777777" w:rsidR="00A41351" w:rsidRPr="00260C92" w:rsidRDefault="00A41351" w:rsidP="00B86ED1">
    <w:pPr>
      <w:pStyle w:val="Paragraphestandard"/>
      <w:spacing w:line="240" w:lineRule="auto"/>
      <w:ind w:left="284" w:hanging="284"/>
      <w:rPr>
        <w:rFonts w:ascii="Century Gothic" w:hAnsi="Century Gothic" w:cs="CenturyGothic"/>
        <w:color w:val="003958"/>
        <w:sz w:val="16"/>
        <w:szCs w:val="16"/>
      </w:rPr>
    </w:pPr>
    <w:r w:rsidRPr="00260C92">
      <w:rPr>
        <w:rFonts w:ascii="Century Gothic" w:hAnsi="Century Gothic" w:cs="CenturyGothic"/>
        <w:noProof/>
        <w:color w:val="003958"/>
        <w:sz w:val="16"/>
        <w:szCs w:val="16"/>
      </w:rPr>
      <w:drawing>
        <wp:inline distT="0" distB="0" distL="0" distR="0" wp14:anchorId="0C24259C" wp14:editId="61C38D2A">
          <wp:extent cx="142875" cy="142875"/>
          <wp:effectExtent l="19050" t="0" r="9525" b="0"/>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60C92">
      <w:rPr>
        <w:rFonts w:ascii="Century Gothic" w:hAnsi="Century Gothic" w:cs="CenturyGothic"/>
        <w:color w:val="003958"/>
        <w:sz w:val="16"/>
        <w:szCs w:val="16"/>
      </w:rPr>
      <w:t xml:space="preserve"> Courriel : cno@ordremk.fr - Site : www.ordremk.fr - Siret 493 355 754 00174 - APE 9412Z</w:t>
    </w:r>
  </w:p>
  <w:p w14:paraId="4339A248" w14:textId="77777777" w:rsidR="00A41351" w:rsidRPr="00260C92" w:rsidRDefault="00A41351" w:rsidP="00396071">
    <w:pPr>
      <w:pStyle w:val="Pieddepage"/>
      <w:ind w:left="-1417"/>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4B1E8" w14:textId="77777777" w:rsidR="0057189F" w:rsidRDefault="0057189F" w:rsidP="00396071">
      <w:r>
        <w:separator/>
      </w:r>
    </w:p>
  </w:footnote>
  <w:footnote w:type="continuationSeparator" w:id="0">
    <w:p w14:paraId="72C06B15" w14:textId="77777777" w:rsidR="0057189F" w:rsidRDefault="0057189F" w:rsidP="00396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960E" w14:textId="77777777" w:rsidR="00A41351" w:rsidRDefault="00A41351" w:rsidP="00396071">
    <w:pPr>
      <w:pStyle w:val="En-tte"/>
      <w:ind w:left="-1417"/>
    </w:pPr>
    <w:r>
      <w:rPr>
        <w:noProof/>
        <w:lang w:eastAsia="fr-FR"/>
      </w:rPr>
      <w:drawing>
        <wp:inline distT="0" distB="0" distL="0" distR="0" wp14:anchorId="624C5B64" wp14:editId="265B0038">
          <wp:extent cx="7562850" cy="1112822"/>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tie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04016" cy="1133594"/>
                  </a:xfrm>
                  <a:prstGeom prst="rect">
                    <a:avLst/>
                  </a:prstGeom>
                </pic:spPr>
              </pic:pic>
            </a:graphicData>
          </a:graphic>
        </wp:inline>
      </w:drawing>
    </w:r>
  </w:p>
  <w:p w14:paraId="3F8C8502" w14:textId="77777777" w:rsidR="00A41351" w:rsidRDefault="00A413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EC0"/>
    <w:multiLevelType w:val="hybridMultilevel"/>
    <w:tmpl w:val="C7E29F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15:restartNumberingAfterBreak="0">
    <w:nsid w:val="0697712B"/>
    <w:multiLevelType w:val="hybridMultilevel"/>
    <w:tmpl w:val="5D88B80E"/>
    <w:lvl w:ilvl="0" w:tplc="4044E2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347796"/>
    <w:multiLevelType w:val="hybridMultilevel"/>
    <w:tmpl w:val="1ADCD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E6588F"/>
    <w:multiLevelType w:val="hybridMultilevel"/>
    <w:tmpl w:val="6742DEC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4" w15:restartNumberingAfterBreak="0">
    <w:nsid w:val="197C660A"/>
    <w:multiLevelType w:val="hybridMultilevel"/>
    <w:tmpl w:val="2DA6C51C"/>
    <w:lvl w:ilvl="0" w:tplc="5172125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74394"/>
    <w:multiLevelType w:val="hybridMultilevel"/>
    <w:tmpl w:val="B2B665BC"/>
    <w:lvl w:ilvl="0" w:tplc="F5EC1750">
      <w:start w:val="6"/>
      <w:numFmt w:val="bullet"/>
      <w:lvlText w:val="-"/>
      <w:lvlJc w:val="left"/>
      <w:pPr>
        <w:ind w:left="720" w:hanging="360"/>
      </w:pPr>
      <w:rPr>
        <w:rFonts w:ascii="Century Gothic" w:eastAsia="Times New Roman" w:hAnsi="Century Gothic" w:cs="Century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111294"/>
    <w:multiLevelType w:val="hybridMultilevel"/>
    <w:tmpl w:val="D0C6BF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6D4E0F"/>
    <w:multiLevelType w:val="hybridMultilevel"/>
    <w:tmpl w:val="BC0C942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8" w15:restartNumberingAfterBreak="0">
    <w:nsid w:val="333B1DF6"/>
    <w:multiLevelType w:val="hybridMultilevel"/>
    <w:tmpl w:val="5218E506"/>
    <w:lvl w:ilvl="0" w:tplc="59D6CD80">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AA5B38"/>
    <w:multiLevelType w:val="hybridMultilevel"/>
    <w:tmpl w:val="8D1875EA"/>
    <w:lvl w:ilvl="0" w:tplc="9A3424AA">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E70F20"/>
    <w:multiLevelType w:val="hybridMultilevel"/>
    <w:tmpl w:val="D47C4C54"/>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1" w15:restartNumberingAfterBreak="0">
    <w:nsid w:val="508B3516"/>
    <w:multiLevelType w:val="hybridMultilevel"/>
    <w:tmpl w:val="823CA45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2" w15:restartNumberingAfterBreak="0">
    <w:nsid w:val="53FB173F"/>
    <w:multiLevelType w:val="hybridMultilevel"/>
    <w:tmpl w:val="01B0082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3" w15:restartNumberingAfterBreak="0">
    <w:nsid w:val="57D25F26"/>
    <w:multiLevelType w:val="hybridMultilevel"/>
    <w:tmpl w:val="DB889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D6669F"/>
    <w:multiLevelType w:val="hybridMultilevel"/>
    <w:tmpl w:val="6358B16E"/>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5" w15:restartNumberingAfterBreak="0">
    <w:nsid w:val="605A17BD"/>
    <w:multiLevelType w:val="hybridMultilevel"/>
    <w:tmpl w:val="B990509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6" w15:restartNumberingAfterBreak="0">
    <w:nsid w:val="60F867D5"/>
    <w:multiLevelType w:val="hybridMultilevel"/>
    <w:tmpl w:val="2C309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C03C52"/>
    <w:multiLevelType w:val="hybridMultilevel"/>
    <w:tmpl w:val="AE8CA4E2"/>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8" w15:restartNumberingAfterBreak="0">
    <w:nsid w:val="6C205D5B"/>
    <w:multiLevelType w:val="hybridMultilevel"/>
    <w:tmpl w:val="61381F18"/>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9" w15:restartNumberingAfterBreak="0">
    <w:nsid w:val="743029B7"/>
    <w:multiLevelType w:val="hybridMultilevel"/>
    <w:tmpl w:val="366091B2"/>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0" w15:restartNumberingAfterBreak="0">
    <w:nsid w:val="75075D84"/>
    <w:multiLevelType w:val="hybridMultilevel"/>
    <w:tmpl w:val="D5387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7F672AA"/>
    <w:multiLevelType w:val="hybridMultilevel"/>
    <w:tmpl w:val="67209E8C"/>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22" w15:restartNumberingAfterBreak="0">
    <w:nsid w:val="77F843F9"/>
    <w:multiLevelType w:val="hybridMultilevel"/>
    <w:tmpl w:val="C4A207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5"/>
  </w:num>
  <w:num w:numId="4">
    <w:abstractNumId w:val="13"/>
  </w:num>
  <w:num w:numId="5">
    <w:abstractNumId w:val="18"/>
  </w:num>
  <w:num w:numId="6">
    <w:abstractNumId w:val="17"/>
  </w:num>
  <w:num w:numId="7">
    <w:abstractNumId w:val="3"/>
  </w:num>
  <w:num w:numId="8">
    <w:abstractNumId w:val="21"/>
  </w:num>
  <w:num w:numId="9">
    <w:abstractNumId w:val="11"/>
  </w:num>
  <w:num w:numId="10">
    <w:abstractNumId w:val="19"/>
  </w:num>
  <w:num w:numId="11">
    <w:abstractNumId w:val="7"/>
  </w:num>
  <w:num w:numId="12">
    <w:abstractNumId w:val="15"/>
  </w:num>
  <w:num w:numId="13">
    <w:abstractNumId w:val="14"/>
  </w:num>
  <w:num w:numId="14">
    <w:abstractNumId w:val="12"/>
  </w:num>
  <w:num w:numId="15">
    <w:abstractNumId w:val="10"/>
  </w:num>
  <w:num w:numId="16">
    <w:abstractNumId w:val="0"/>
  </w:num>
  <w:num w:numId="17">
    <w:abstractNumId w:val="6"/>
  </w:num>
  <w:num w:numId="18">
    <w:abstractNumId w:val="2"/>
  </w:num>
  <w:num w:numId="19">
    <w:abstractNumId w:val="16"/>
  </w:num>
  <w:num w:numId="20">
    <w:abstractNumId w:val="20"/>
  </w:num>
  <w:num w:numId="21">
    <w:abstractNumId w:val="22"/>
  </w:num>
  <w:num w:numId="22">
    <w:abstractNumId w:val="4"/>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071"/>
    <w:rsid w:val="00001D64"/>
    <w:rsid w:val="00013A40"/>
    <w:rsid w:val="00030F0A"/>
    <w:rsid w:val="000334C4"/>
    <w:rsid w:val="00043229"/>
    <w:rsid w:val="000751BF"/>
    <w:rsid w:val="0008280F"/>
    <w:rsid w:val="000A05C8"/>
    <w:rsid w:val="000B4CF3"/>
    <w:rsid w:val="000B710B"/>
    <w:rsid w:val="000C66CA"/>
    <w:rsid w:val="000D5094"/>
    <w:rsid w:val="000E0DC7"/>
    <w:rsid w:val="000E4B1E"/>
    <w:rsid w:val="000F2649"/>
    <w:rsid w:val="001059CF"/>
    <w:rsid w:val="001064FE"/>
    <w:rsid w:val="00111617"/>
    <w:rsid w:val="00113ED0"/>
    <w:rsid w:val="0014275F"/>
    <w:rsid w:val="00166127"/>
    <w:rsid w:val="0017095C"/>
    <w:rsid w:val="001D3CBB"/>
    <w:rsid w:val="001D7A34"/>
    <w:rsid w:val="001E5CE0"/>
    <w:rsid w:val="001F3E67"/>
    <w:rsid w:val="00203C7A"/>
    <w:rsid w:val="00243BF4"/>
    <w:rsid w:val="00260C92"/>
    <w:rsid w:val="002700EA"/>
    <w:rsid w:val="00282088"/>
    <w:rsid w:val="00295498"/>
    <w:rsid w:val="002D38E3"/>
    <w:rsid w:val="002E4016"/>
    <w:rsid w:val="002E549C"/>
    <w:rsid w:val="0030563A"/>
    <w:rsid w:val="0030760A"/>
    <w:rsid w:val="003103FB"/>
    <w:rsid w:val="0034280C"/>
    <w:rsid w:val="00351B93"/>
    <w:rsid w:val="00361FF1"/>
    <w:rsid w:val="00367992"/>
    <w:rsid w:val="00376C5D"/>
    <w:rsid w:val="00383F31"/>
    <w:rsid w:val="00396071"/>
    <w:rsid w:val="00396FBF"/>
    <w:rsid w:val="003C02CD"/>
    <w:rsid w:val="004146F3"/>
    <w:rsid w:val="0042759D"/>
    <w:rsid w:val="004301E2"/>
    <w:rsid w:val="00437CC1"/>
    <w:rsid w:val="00444136"/>
    <w:rsid w:val="00445A3E"/>
    <w:rsid w:val="00455E9A"/>
    <w:rsid w:val="0046604C"/>
    <w:rsid w:val="00482A29"/>
    <w:rsid w:val="00486EDB"/>
    <w:rsid w:val="00490FD2"/>
    <w:rsid w:val="00491C73"/>
    <w:rsid w:val="00496105"/>
    <w:rsid w:val="004C2B83"/>
    <w:rsid w:val="004E6362"/>
    <w:rsid w:val="004F42E3"/>
    <w:rsid w:val="0050394F"/>
    <w:rsid w:val="0051359C"/>
    <w:rsid w:val="00542F05"/>
    <w:rsid w:val="005531E5"/>
    <w:rsid w:val="0057189F"/>
    <w:rsid w:val="0057341F"/>
    <w:rsid w:val="00575F2A"/>
    <w:rsid w:val="00580E44"/>
    <w:rsid w:val="005821DC"/>
    <w:rsid w:val="00585A74"/>
    <w:rsid w:val="00590D92"/>
    <w:rsid w:val="00591250"/>
    <w:rsid w:val="005930DC"/>
    <w:rsid w:val="005A0FC3"/>
    <w:rsid w:val="005D3F59"/>
    <w:rsid w:val="005E309B"/>
    <w:rsid w:val="005E4695"/>
    <w:rsid w:val="005E7DA6"/>
    <w:rsid w:val="005F2CC4"/>
    <w:rsid w:val="00606D25"/>
    <w:rsid w:val="0062133E"/>
    <w:rsid w:val="00625D38"/>
    <w:rsid w:val="006334B8"/>
    <w:rsid w:val="00650FE4"/>
    <w:rsid w:val="00657CE4"/>
    <w:rsid w:val="006707EF"/>
    <w:rsid w:val="00671A7A"/>
    <w:rsid w:val="0067365C"/>
    <w:rsid w:val="0068519F"/>
    <w:rsid w:val="006A7C8C"/>
    <w:rsid w:val="006B1E3F"/>
    <w:rsid w:val="006E156F"/>
    <w:rsid w:val="006F0F62"/>
    <w:rsid w:val="006F108B"/>
    <w:rsid w:val="00706897"/>
    <w:rsid w:val="00737990"/>
    <w:rsid w:val="00737C1F"/>
    <w:rsid w:val="007411D5"/>
    <w:rsid w:val="0075339C"/>
    <w:rsid w:val="00756334"/>
    <w:rsid w:val="00774D49"/>
    <w:rsid w:val="007908E3"/>
    <w:rsid w:val="007915B3"/>
    <w:rsid w:val="00794873"/>
    <w:rsid w:val="007A4241"/>
    <w:rsid w:val="007A49D5"/>
    <w:rsid w:val="007B3A6D"/>
    <w:rsid w:val="007D4B3D"/>
    <w:rsid w:val="007E0362"/>
    <w:rsid w:val="007E0C5F"/>
    <w:rsid w:val="007E6B37"/>
    <w:rsid w:val="007F091F"/>
    <w:rsid w:val="007F09FE"/>
    <w:rsid w:val="007F0D60"/>
    <w:rsid w:val="007F665C"/>
    <w:rsid w:val="00847BE9"/>
    <w:rsid w:val="00856FBA"/>
    <w:rsid w:val="00864BFB"/>
    <w:rsid w:val="00876A0D"/>
    <w:rsid w:val="0088036C"/>
    <w:rsid w:val="0088634E"/>
    <w:rsid w:val="008867AB"/>
    <w:rsid w:val="008A2204"/>
    <w:rsid w:val="008C53FD"/>
    <w:rsid w:val="008E78B1"/>
    <w:rsid w:val="008E7B21"/>
    <w:rsid w:val="008F426D"/>
    <w:rsid w:val="008F60FC"/>
    <w:rsid w:val="0090001E"/>
    <w:rsid w:val="0090472D"/>
    <w:rsid w:val="0090476A"/>
    <w:rsid w:val="009158F1"/>
    <w:rsid w:val="00937A7D"/>
    <w:rsid w:val="009448A4"/>
    <w:rsid w:val="009514A2"/>
    <w:rsid w:val="009565FE"/>
    <w:rsid w:val="00957EB6"/>
    <w:rsid w:val="009777FA"/>
    <w:rsid w:val="00990E3B"/>
    <w:rsid w:val="009A7711"/>
    <w:rsid w:val="009A77FD"/>
    <w:rsid w:val="009E06A5"/>
    <w:rsid w:val="009E6FB3"/>
    <w:rsid w:val="009E7802"/>
    <w:rsid w:val="00A0017D"/>
    <w:rsid w:val="00A02146"/>
    <w:rsid w:val="00A04721"/>
    <w:rsid w:val="00A057FB"/>
    <w:rsid w:val="00A24C5E"/>
    <w:rsid w:val="00A25849"/>
    <w:rsid w:val="00A27889"/>
    <w:rsid w:val="00A37EA8"/>
    <w:rsid w:val="00A40E69"/>
    <w:rsid w:val="00A41351"/>
    <w:rsid w:val="00A54273"/>
    <w:rsid w:val="00A579FE"/>
    <w:rsid w:val="00A57C9B"/>
    <w:rsid w:val="00A65FE1"/>
    <w:rsid w:val="00A76077"/>
    <w:rsid w:val="00A82A4B"/>
    <w:rsid w:val="00A8709D"/>
    <w:rsid w:val="00A97878"/>
    <w:rsid w:val="00AD528C"/>
    <w:rsid w:val="00AE2B90"/>
    <w:rsid w:val="00AE366C"/>
    <w:rsid w:val="00AF1CA4"/>
    <w:rsid w:val="00AF67D4"/>
    <w:rsid w:val="00B33A3C"/>
    <w:rsid w:val="00B4211D"/>
    <w:rsid w:val="00B51698"/>
    <w:rsid w:val="00B64709"/>
    <w:rsid w:val="00B649FA"/>
    <w:rsid w:val="00B64B71"/>
    <w:rsid w:val="00B65B75"/>
    <w:rsid w:val="00B85DF0"/>
    <w:rsid w:val="00B86ED1"/>
    <w:rsid w:val="00B909A5"/>
    <w:rsid w:val="00B95D28"/>
    <w:rsid w:val="00BA122F"/>
    <w:rsid w:val="00BB2256"/>
    <w:rsid w:val="00BC242C"/>
    <w:rsid w:val="00BD2193"/>
    <w:rsid w:val="00BD24B1"/>
    <w:rsid w:val="00BE4C7C"/>
    <w:rsid w:val="00BE707E"/>
    <w:rsid w:val="00BF52B5"/>
    <w:rsid w:val="00C0706F"/>
    <w:rsid w:val="00C15BC2"/>
    <w:rsid w:val="00C3282E"/>
    <w:rsid w:val="00C46E0C"/>
    <w:rsid w:val="00C54866"/>
    <w:rsid w:val="00C93332"/>
    <w:rsid w:val="00CD654B"/>
    <w:rsid w:val="00D10842"/>
    <w:rsid w:val="00D42977"/>
    <w:rsid w:val="00D654D0"/>
    <w:rsid w:val="00D82540"/>
    <w:rsid w:val="00D849F6"/>
    <w:rsid w:val="00DA0F96"/>
    <w:rsid w:val="00DE0C2C"/>
    <w:rsid w:val="00E16F6A"/>
    <w:rsid w:val="00E23B48"/>
    <w:rsid w:val="00E71948"/>
    <w:rsid w:val="00EA141C"/>
    <w:rsid w:val="00EA5D52"/>
    <w:rsid w:val="00EB6828"/>
    <w:rsid w:val="00EC05A8"/>
    <w:rsid w:val="00F20483"/>
    <w:rsid w:val="00F31759"/>
    <w:rsid w:val="00F803FD"/>
    <w:rsid w:val="00F84B7F"/>
    <w:rsid w:val="00F859DD"/>
    <w:rsid w:val="00FA67B1"/>
    <w:rsid w:val="00FB5631"/>
    <w:rsid w:val="00FB711D"/>
    <w:rsid w:val="00FB718E"/>
    <w:rsid w:val="00FC0495"/>
    <w:rsid w:val="00FD4762"/>
    <w:rsid w:val="00FF55FC"/>
    <w:rsid w:val="00FF6D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4397B"/>
  <w15:chartTrackingRefBased/>
  <w15:docId w15:val="{4988C4D3-BDE8-4FF3-9BA0-8695270C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5C"/>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96071"/>
    <w:pPr>
      <w:tabs>
        <w:tab w:val="center" w:pos="4536"/>
        <w:tab w:val="right" w:pos="9072"/>
      </w:tabs>
    </w:pPr>
  </w:style>
  <w:style w:type="character" w:customStyle="1" w:styleId="En-tteCar">
    <w:name w:val="En-tête Car"/>
    <w:basedOn w:val="Policepardfaut"/>
    <w:link w:val="En-tte"/>
    <w:uiPriority w:val="99"/>
    <w:rsid w:val="00396071"/>
  </w:style>
  <w:style w:type="paragraph" w:styleId="Pieddepage">
    <w:name w:val="footer"/>
    <w:basedOn w:val="Normal"/>
    <w:link w:val="PieddepageCar"/>
    <w:uiPriority w:val="99"/>
    <w:unhideWhenUsed/>
    <w:rsid w:val="00396071"/>
    <w:pPr>
      <w:tabs>
        <w:tab w:val="center" w:pos="4536"/>
        <w:tab w:val="right" w:pos="9072"/>
      </w:tabs>
    </w:pPr>
  </w:style>
  <w:style w:type="character" w:customStyle="1" w:styleId="PieddepageCar">
    <w:name w:val="Pied de page Car"/>
    <w:basedOn w:val="Policepardfaut"/>
    <w:link w:val="Pieddepage"/>
    <w:uiPriority w:val="99"/>
    <w:rsid w:val="00396071"/>
  </w:style>
  <w:style w:type="paragraph" w:styleId="Textedebulles">
    <w:name w:val="Balloon Text"/>
    <w:basedOn w:val="Normal"/>
    <w:link w:val="TextedebullesCar"/>
    <w:uiPriority w:val="99"/>
    <w:semiHidden/>
    <w:unhideWhenUsed/>
    <w:rsid w:val="00B86E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ED1"/>
    <w:rPr>
      <w:rFonts w:ascii="Segoe UI" w:hAnsi="Segoe UI" w:cs="Segoe UI"/>
      <w:sz w:val="18"/>
      <w:szCs w:val="18"/>
    </w:rPr>
  </w:style>
  <w:style w:type="paragraph" w:customStyle="1" w:styleId="Paragraphestandard">
    <w:name w:val="[Paragraphe standard]"/>
    <w:basedOn w:val="Normal"/>
    <w:uiPriority w:val="99"/>
    <w:rsid w:val="00B86ED1"/>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eastAsia="fr-FR"/>
    </w:rPr>
  </w:style>
  <w:style w:type="character" w:styleId="Lienhypertexte">
    <w:name w:val="Hyperlink"/>
    <w:basedOn w:val="Policepardfaut"/>
    <w:uiPriority w:val="99"/>
    <w:unhideWhenUsed/>
    <w:rsid w:val="00B64709"/>
    <w:rPr>
      <w:color w:val="0563C1" w:themeColor="hyperlink"/>
      <w:u w:val="single"/>
    </w:rPr>
  </w:style>
  <w:style w:type="character" w:customStyle="1" w:styleId="Mentionnonrsolue1">
    <w:name w:val="Mention non résolue1"/>
    <w:basedOn w:val="Policepardfaut"/>
    <w:uiPriority w:val="99"/>
    <w:semiHidden/>
    <w:unhideWhenUsed/>
    <w:rsid w:val="00B64709"/>
    <w:rPr>
      <w:color w:val="605E5C"/>
      <w:shd w:val="clear" w:color="auto" w:fill="E1DFDD"/>
    </w:rPr>
  </w:style>
  <w:style w:type="paragraph" w:styleId="Paragraphedeliste">
    <w:name w:val="List Paragraph"/>
    <w:basedOn w:val="Normal"/>
    <w:uiPriority w:val="34"/>
    <w:qFormat/>
    <w:rsid w:val="00B64709"/>
    <w:pPr>
      <w:spacing w:after="160" w:line="259" w:lineRule="auto"/>
      <w:ind w:left="720"/>
      <w:contextualSpacing/>
    </w:pPr>
  </w:style>
  <w:style w:type="table" w:styleId="Grilledutableau">
    <w:name w:val="Table Grid"/>
    <w:basedOn w:val="TableauNormal"/>
    <w:rsid w:val="00C5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064FE"/>
    <w:rPr>
      <w:sz w:val="20"/>
      <w:szCs w:val="20"/>
    </w:rPr>
  </w:style>
  <w:style w:type="character" w:customStyle="1" w:styleId="NotedebasdepageCar">
    <w:name w:val="Note de bas de page Car"/>
    <w:basedOn w:val="Policepardfaut"/>
    <w:link w:val="Notedebasdepage"/>
    <w:uiPriority w:val="99"/>
    <w:semiHidden/>
    <w:rsid w:val="001064FE"/>
    <w:rPr>
      <w:sz w:val="20"/>
      <w:szCs w:val="20"/>
    </w:rPr>
  </w:style>
  <w:style w:type="character" w:styleId="Appelnotedebasdep">
    <w:name w:val="footnote reference"/>
    <w:basedOn w:val="Policepardfaut"/>
    <w:uiPriority w:val="99"/>
    <w:semiHidden/>
    <w:unhideWhenUsed/>
    <w:rsid w:val="001064FE"/>
    <w:rPr>
      <w:vertAlign w:val="superscript"/>
    </w:rPr>
  </w:style>
  <w:style w:type="character" w:styleId="Marquedecommentaire">
    <w:name w:val="annotation reference"/>
    <w:basedOn w:val="Policepardfaut"/>
    <w:uiPriority w:val="99"/>
    <w:semiHidden/>
    <w:unhideWhenUsed/>
    <w:rsid w:val="0034280C"/>
    <w:rPr>
      <w:sz w:val="16"/>
      <w:szCs w:val="16"/>
    </w:rPr>
  </w:style>
  <w:style w:type="paragraph" w:styleId="Commentaire">
    <w:name w:val="annotation text"/>
    <w:basedOn w:val="Normal"/>
    <w:link w:val="CommentaireCar"/>
    <w:uiPriority w:val="99"/>
    <w:semiHidden/>
    <w:unhideWhenUsed/>
    <w:rsid w:val="0034280C"/>
    <w:pPr>
      <w:spacing w:after="160"/>
    </w:pPr>
    <w:rPr>
      <w:sz w:val="20"/>
      <w:szCs w:val="20"/>
    </w:rPr>
  </w:style>
  <w:style w:type="character" w:customStyle="1" w:styleId="CommentaireCar">
    <w:name w:val="Commentaire Car"/>
    <w:basedOn w:val="Policepardfaut"/>
    <w:link w:val="Commentaire"/>
    <w:uiPriority w:val="99"/>
    <w:semiHidden/>
    <w:rsid w:val="0034280C"/>
    <w:rPr>
      <w:sz w:val="20"/>
      <w:szCs w:val="20"/>
    </w:rPr>
  </w:style>
  <w:style w:type="paragraph" w:styleId="Objetducommentaire">
    <w:name w:val="annotation subject"/>
    <w:basedOn w:val="Commentaire"/>
    <w:next w:val="Commentaire"/>
    <w:link w:val="ObjetducommentaireCar"/>
    <w:uiPriority w:val="99"/>
    <w:semiHidden/>
    <w:unhideWhenUsed/>
    <w:rsid w:val="0034280C"/>
    <w:rPr>
      <w:b/>
      <w:bCs/>
    </w:rPr>
  </w:style>
  <w:style w:type="character" w:customStyle="1" w:styleId="ObjetducommentaireCar">
    <w:name w:val="Objet du commentaire Car"/>
    <w:basedOn w:val="CommentaireCar"/>
    <w:link w:val="Objetducommentaire"/>
    <w:uiPriority w:val="99"/>
    <w:semiHidden/>
    <w:rsid w:val="0034280C"/>
    <w:rPr>
      <w:b/>
      <w:bCs/>
      <w:sz w:val="20"/>
      <w:szCs w:val="20"/>
    </w:rPr>
  </w:style>
  <w:style w:type="paragraph" w:styleId="Rvision">
    <w:name w:val="Revision"/>
    <w:hidden/>
    <w:uiPriority w:val="99"/>
    <w:semiHidden/>
    <w:rsid w:val="0034280C"/>
    <w:pPr>
      <w:spacing w:after="0" w:line="240" w:lineRule="auto"/>
    </w:pPr>
  </w:style>
  <w:style w:type="paragraph" w:styleId="Sansinterligne">
    <w:name w:val="No Spacing"/>
    <w:uiPriority w:val="1"/>
    <w:qFormat/>
    <w:rsid w:val="0014275F"/>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11617"/>
    <w:pPr>
      <w:spacing w:before="100" w:beforeAutospacing="1" w:after="100" w:afterAutospacing="1"/>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A57C9B"/>
    <w:rPr>
      <w:color w:val="954F72" w:themeColor="followedHyperlink"/>
      <w:u w:val="single"/>
    </w:rPr>
  </w:style>
  <w:style w:type="character" w:customStyle="1" w:styleId="acopre">
    <w:name w:val="acopre"/>
    <w:basedOn w:val="Policepardfaut"/>
    <w:rsid w:val="00C15BC2"/>
  </w:style>
  <w:style w:type="character" w:customStyle="1" w:styleId="css-901oao">
    <w:name w:val="css-901oao"/>
    <w:basedOn w:val="Policepardfaut"/>
    <w:rsid w:val="00856FBA"/>
  </w:style>
  <w:style w:type="character" w:styleId="Mentionnonrsolue">
    <w:name w:val="Unresolved Mention"/>
    <w:basedOn w:val="Policepardfaut"/>
    <w:uiPriority w:val="99"/>
    <w:semiHidden/>
    <w:unhideWhenUsed/>
    <w:rsid w:val="000432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45456">
      <w:bodyDiv w:val="1"/>
      <w:marLeft w:val="0"/>
      <w:marRight w:val="0"/>
      <w:marTop w:val="0"/>
      <w:marBottom w:val="0"/>
      <w:divBdr>
        <w:top w:val="none" w:sz="0" w:space="0" w:color="auto"/>
        <w:left w:val="none" w:sz="0" w:space="0" w:color="auto"/>
        <w:bottom w:val="none" w:sz="0" w:space="0" w:color="auto"/>
        <w:right w:val="none" w:sz="0" w:space="0" w:color="auto"/>
      </w:divBdr>
      <w:divsChild>
        <w:div w:id="400251721">
          <w:marLeft w:val="0"/>
          <w:marRight w:val="0"/>
          <w:marTop w:val="0"/>
          <w:marBottom w:val="0"/>
          <w:divBdr>
            <w:top w:val="none" w:sz="0" w:space="0" w:color="auto"/>
            <w:left w:val="none" w:sz="0" w:space="0" w:color="auto"/>
            <w:bottom w:val="none" w:sz="0" w:space="0" w:color="auto"/>
            <w:right w:val="none" w:sz="0" w:space="0" w:color="auto"/>
          </w:divBdr>
        </w:div>
      </w:divsChild>
    </w:div>
    <w:div w:id="431897289">
      <w:bodyDiv w:val="1"/>
      <w:marLeft w:val="0"/>
      <w:marRight w:val="0"/>
      <w:marTop w:val="0"/>
      <w:marBottom w:val="0"/>
      <w:divBdr>
        <w:top w:val="none" w:sz="0" w:space="0" w:color="auto"/>
        <w:left w:val="none" w:sz="0" w:space="0" w:color="auto"/>
        <w:bottom w:val="none" w:sz="0" w:space="0" w:color="auto"/>
        <w:right w:val="none" w:sz="0" w:space="0" w:color="auto"/>
      </w:divBdr>
    </w:div>
    <w:div w:id="530263076">
      <w:bodyDiv w:val="1"/>
      <w:marLeft w:val="0"/>
      <w:marRight w:val="0"/>
      <w:marTop w:val="0"/>
      <w:marBottom w:val="0"/>
      <w:divBdr>
        <w:top w:val="none" w:sz="0" w:space="0" w:color="auto"/>
        <w:left w:val="none" w:sz="0" w:space="0" w:color="auto"/>
        <w:bottom w:val="none" w:sz="0" w:space="0" w:color="auto"/>
        <w:right w:val="none" w:sz="0" w:space="0" w:color="auto"/>
      </w:divBdr>
    </w:div>
    <w:div w:id="745372436">
      <w:bodyDiv w:val="1"/>
      <w:marLeft w:val="0"/>
      <w:marRight w:val="0"/>
      <w:marTop w:val="0"/>
      <w:marBottom w:val="0"/>
      <w:divBdr>
        <w:top w:val="none" w:sz="0" w:space="0" w:color="auto"/>
        <w:left w:val="none" w:sz="0" w:space="0" w:color="auto"/>
        <w:bottom w:val="none" w:sz="0" w:space="0" w:color="auto"/>
        <w:right w:val="none" w:sz="0" w:space="0" w:color="auto"/>
      </w:divBdr>
    </w:div>
    <w:div w:id="962272873">
      <w:bodyDiv w:val="1"/>
      <w:marLeft w:val="0"/>
      <w:marRight w:val="0"/>
      <w:marTop w:val="0"/>
      <w:marBottom w:val="0"/>
      <w:divBdr>
        <w:top w:val="none" w:sz="0" w:space="0" w:color="auto"/>
        <w:left w:val="none" w:sz="0" w:space="0" w:color="auto"/>
        <w:bottom w:val="none" w:sz="0" w:space="0" w:color="auto"/>
        <w:right w:val="none" w:sz="0" w:space="0" w:color="auto"/>
      </w:divBdr>
    </w:div>
    <w:div w:id="971013669">
      <w:bodyDiv w:val="1"/>
      <w:marLeft w:val="0"/>
      <w:marRight w:val="0"/>
      <w:marTop w:val="0"/>
      <w:marBottom w:val="0"/>
      <w:divBdr>
        <w:top w:val="none" w:sz="0" w:space="0" w:color="auto"/>
        <w:left w:val="none" w:sz="0" w:space="0" w:color="auto"/>
        <w:bottom w:val="none" w:sz="0" w:space="0" w:color="auto"/>
        <w:right w:val="none" w:sz="0" w:space="0" w:color="auto"/>
      </w:divBdr>
    </w:div>
    <w:div w:id="1373263184">
      <w:bodyDiv w:val="1"/>
      <w:marLeft w:val="0"/>
      <w:marRight w:val="0"/>
      <w:marTop w:val="0"/>
      <w:marBottom w:val="0"/>
      <w:divBdr>
        <w:top w:val="none" w:sz="0" w:space="0" w:color="auto"/>
        <w:left w:val="none" w:sz="0" w:space="0" w:color="auto"/>
        <w:bottom w:val="none" w:sz="0" w:space="0" w:color="auto"/>
        <w:right w:val="none" w:sz="0" w:space="0" w:color="auto"/>
      </w:divBdr>
    </w:div>
    <w:div w:id="1782526303">
      <w:bodyDiv w:val="1"/>
      <w:marLeft w:val="0"/>
      <w:marRight w:val="0"/>
      <w:marTop w:val="0"/>
      <w:marBottom w:val="0"/>
      <w:divBdr>
        <w:top w:val="none" w:sz="0" w:space="0" w:color="auto"/>
        <w:left w:val="none" w:sz="0" w:space="0" w:color="auto"/>
        <w:bottom w:val="none" w:sz="0" w:space="0" w:color="auto"/>
        <w:right w:val="none" w:sz="0" w:space="0" w:color="auto"/>
      </w:divBdr>
    </w:div>
    <w:div w:id="1794398422">
      <w:bodyDiv w:val="1"/>
      <w:marLeft w:val="0"/>
      <w:marRight w:val="0"/>
      <w:marTop w:val="0"/>
      <w:marBottom w:val="0"/>
      <w:divBdr>
        <w:top w:val="none" w:sz="0" w:space="0" w:color="auto"/>
        <w:left w:val="none" w:sz="0" w:space="0" w:color="auto"/>
        <w:bottom w:val="none" w:sz="0" w:space="0" w:color="auto"/>
        <w:right w:val="none" w:sz="0" w:space="0" w:color="auto"/>
      </w:divBdr>
    </w:div>
    <w:div w:id="2059278889">
      <w:bodyDiv w:val="1"/>
      <w:marLeft w:val="0"/>
      <w:marRight w:val="0"/>
      <w:marTop w:val="0"/>
      <w:marBottom w:val="0"/>
      <w:divBdr>
        <w:top w:val="none" w:sz="0" w:space="0" w:color="auto"/>
        <w:left w:val="none" w:sz="0" w:space="0" w:color="auto"/>
        <w:bottom w:val="none" w:sz="0" w:space="0" w:color="auto"/>
        <w:right w:val="none" w:sz="0" w:space="0" w:color="auto"/>
      </w:divBdr>
    </w:div>
    <w:div w:id="20892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dremk.fr/actualites/ordre/vers-un-cadre-commun-europeen-de-formation-pour-les-kinesitherapeut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vestream.mstream.fr/ordre-des-masseurs-kinesitherapeutes-22mars/" TargetMode="External"/><Relationship Id="rId4" Type="http://schemas.openxmlformats.org/officeDocument/2006/relationships/settings" Target="settings.xml"/><Relationship Id="rId9" Type="http://schemas.openxmlformats.org/officeDocument/2006/relationships/hyperlink" Target="https://www.ordremk.fr/wp-content/uploads/2022/03/programme-2.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80D77-B43F-47FB-A907-233FDD203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GOUGEON</dc:creator>
  <cp:keywords/>
  <dc:description/>
  <cp:lastModifiedBy>Camille VAN THORRE</cp:lastModifiedBy>
  <cp:revision>4</cp:revision>
  <cp:lastPrinted>2021-10-14T11:20:00Z</cp:lastPrinted>
  <dcterms:created xsi:type="dcterms:W3CDTF">2022-03-18T10:15:00Z</dcterms:created>
  <dcterms:modified xsi:type="dcterms:W3CDTF">2022-03-18T11:35:00Z</dcterms:modified>
</cp:coreProperties>
</file>