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39CB" w14:textId="63C862E3" w:rsidR="00DD1EBE" w:rsidRDefault="00A524BF" w:rsidP="00DD1EBE">
      <w:pPr>
        <w:pStyle w:val="Sansinterligne"/>
        <w:jc w:val="center"/>
        <w:rPr>
          <w:rFonts w:ascii="Century Gothic" w:eastAsiaTheme="minorHAnsi" w:hAnsi="Century Gothic" w:cstheme="minorHAnsi"/>
          <w:sz w:val="20"/>
          <w:szCs w:val="20"/>
        </w:rPr>
      </w:pPr>
      <w:bookmarkStart w:id="0" w:name="_Hlk50374822"/>
      <w:r w:rsidRPr="00400E20">
        <w:rPr>
          <w:rFonts w:ascii="Century Gothic" w:eastAsiaTheme="minorHAnsi" w:hAnsi="Century Gothic" w:cstheme="minorHAnsi"/>
          <w:noProof/>
          <w:sz w:val="20"/>
          <w:szCs w:val="20"/>
        </w:rPr>
        <w:drawing>
          <wp:anchor distT="0" distB="0" distL="114300" distR="114300" simplePos="0" relativeHeight="251665408" behindDoc="0" locked="0" layoutInCell="1" allowOverlap="1" wp14:anchorId="369195A7" wp14:editId="554C11F0">
            <wp:simplePos x="0" y="0"/>
            <wp:positionH relativeFrom="column">
              <wp:posOffset>3538855</wp:posOffset>
            </wp:positionH>
            <wp:positionV relativeFrom="paragraph">
              <wp:posOffset>-142240</wp:posOffset>
            </wp:positionV>
            <wp:extent cx="2697480" cy="790041"/>
            <wp:effectExtent l="0" t="0" r="7620" b="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9012" cy="793418"/>
                    </a:xfrm>
                    <a:prstGeom prst="rect">
                      <a:avLst/>
                    </a:prstGeom>
                  </pic:spPr>
                </pic:pic>
              </a:graphicData>
            </a:graphic>
            <wp14:sizeRelH relativeFrom="margin">
              <wp14:pctWidth>0</wp14:pctWidth>
            </wp14:sizeRelH>
            <wp14:sizeRelV relativeFrom="margin">
              <wp14:pctHeight>0</wp14:pctHeight>
            </wp14:sizeRelV>
          </wp:anchor>
        </w:drawing>
      </w:r>
    </w:p>
    <w:p w14:paraId="7B464C80" w14:textId="28E80929" w:rsidR="00DD1EBE" w:rsidRDefault="00026AFB" w:rsidP="009E6FB3">
      <w:pPr>
        <w:pStyle w:val="Sansinterligne"/>
        <w:rPr>
          <w:rFonts w:ascii="Century Gothic" w:eastAsiaTheme="minorHAnsi" w:hAnsi="Century Gothic" w:cstheme="minorHAnsi"/>
          <w:sz w:val="20"/>
          <w:szCs w:val="20"/>
        </w:rPr>
      </w:pPr>
      <w:r>
        <w:rPr>
          <w:rFonts w:ascii="Century Gothic" w:eastAsiaTheme="minorHAnsi" w:hAnsi="Century Gothic" w:cstheme="minorHAnsi"/>
          <w:noProof/>
          <w:sz w:val="20"/>
          <w:szCs w:val="20"/>
        </w:rPr>
        <mc:AlternateContent>
          <mc:Choice Requires="wps">
            <w:drawing>
              <wp:anchor distT="0" distB="0" distL="114300" distR="114300" simplePos="0" relativeHeight="251671552" behindDoc="0" locked="0" layoutInCell="1" allowOverlap="1" wp14:anchorId="053FA77F" wp14:editId="5C0EA64B">
                <wp:simplePos x="0" y="0"/>
                <wp:positionH relativeFrom="margin">
                  <wp:posOffset>-83820</wp:posOffset>
                </wp:positionH>
                <wp:positionV relativeFrom="paragraph">
                  <wp:posOffset>168910</wp:posOffset>
                </wp:positionV>
                <wp:extent cx="1033145" cy="0"/>
                <wp:effectExtent l="0" t="0" r="0" b="0"/>
                <wp:wrapNone/>
                <wp:docPr id="8" name="Connecteur droit 8"/>
                <wp:cNvGraphicFramePr/>
                <a:graphic xmlns:a="http://schemas.openxmlformats.org/drawingml/2006/main">
                  <a:graphicData uri="http://schemas.microsoft.com/office/word/2010/wordprocessingShape">
                    <wps:wsp>
                      <wps:cNvCnPr/>
                      <wps:spPr>
                        <a:xfrm>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654F8E" id="Connecteur droit 8"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6.6pt,13.3pt" to="74.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fn5mQEAAIgDAAAOAAAAZHJzL2Uyb0RvYy54bWysU8tu2zAQvAfIPxC8x5KSNggEyzkkaC5B&#10;G+TxAQy1tIjyhSVjyX/fJW3LQVsURZALxcfM7M7uank9WcM2gFF71/FmUXMGTvpeu3XHX56/nV1x&#10;FpNwvTDeQce3EPn16vRkOYYWzv3gTQ/ISMTFdgwdH1IKbVVFOYAVceEDOHpUHq1IdMR11aMYSd2a&#10;6ryuL6vRYx/QS4iRbm93j3xV9JUCmX4oFSEx03HKLZUVy/qa12q1FO0aRRi03KchPpCFFdpR0Fnq&#10;ViTB3lD/IWW1RB+9SgvpbeWV0hKKB3LT1L+5eRpEgOKFihPDXKb4ebLy++bGPSCVYQyxjeEBs4tJ&#10;oc1fyo9NpVjbuVgwJSbpsqkvLpovXzmTh7fqSAwY0x14y/Km40a77EO0YnMfEwUj6AFCh2Posktb&#10;Axls3CMopvscrLDLVMCNQbYR1M/+Z5P7R1oFmSlKGzOT6n+T9thMgzIp/0uc0SWid2kmWu08/i1q&#10;mg6pqh3+4HrnNdt+9f22NKKUg9pdnO1HM8/T+3OhH3+g1S8AAAD//wMAUEsDBBQABgAIAAAAIQAd&#10;bA6j3QAAAAkBAAAPAAAAZHJzL2Rvd25yZXYueG1sTI/BTsMwDIbvSLxDZCRuW7oCFZSm0zQJIS6I&#10;dXDPGi8tJE6VpF15ezJxgKPtT7+/v1rP1rAJfegdCVgtM2BIrVM9aQHv+6fFPbAQJSlpHKGAbwyw&#10;ri8vKlkqd6IdTk3ULIVQKKWALsah5Dy0HVoZlm5ASrej81bGNHrNlZenFG4Nz7Os4Fb2lD50csBt&#10;h+1XM1oB5sVPH3qrN2F83hXN59sxf91PQlxfzZtHYBHn+AfDWT+pQ52cDm4kFZgRsFjd5AkVkBcF&#10;sDNw+3AH7PC74HXF/zeofwAAAP//AwBQSwECLQAUAAYACAAAACEAtoM4kv4AAADhAQAAEwAAAAAA&#10;AAAAAAAAAAAAAAAAW0NvbnRlbnRfVHlwZXNdLnhtbFBLAQItABQABgAIAAAAIQA4/SH/1gAAAJQB&#10;AAALAAAAAAAAAAAAAAAAAC8BAABfcmVscy8ucmVsc1BLAQItABQABgAIAAAAIQC89fn5mQEAAIgD&#10;AAAOAAAAAAAAAAAAAAAAAC4CAABkcnMvZTJvRG9jLnhtbFBLAQItABQABgAIAAAAIQAdbA6j3QAA&#10;AAkBAAAPAAAAAAAAAAAAAAAAAPMDAABkcnMvZG93bnJldi54bWxQSwUGAAAAAAQABADzAAAA/QQA&#10;AAAA&#10;" strokecolor="black [3200]" strokeweight=".5pt">
                <v:stroke joinstyle="miter"/>
                <w10:wrap anchorx="margin"/>
              </v:line>
            </w:pict>
          </mc:Fallback>
        </mc:AlternateContent>
      </w:r>
      <w:r w:rsidRPr="00400E20">
        <w:rPr>
          <w:rFonts w:ascii="Century Gothic" w:eastAsiaTheme="minorHAnsi" w:hAnsi="Century Gothic" w:cstheme="minorHAnsi"/>
          <w:noProof/>
          <w:sz w:val="20"/>
          <w:szCs w:val="20"/>
        </w:rPr>
        <mc:AlternateContent>
          <mc:Choice Requires="wps">
            <w:drawing>
              <wp:anchor distT="45720" distB="45720" distL="114300" distR="114300" simplePos="0" relativeHeight="251667456" behindDoc="0" locked="0" layoutInCell="1" allowOverlap="1" wp14:anchorId="6BC9F3C3" wp14:editId="33CD0A3D">
                <wp:simplePos x="0" y="0"/>
                <wp:positionH relativeFrom="margin">
                  <wp:posOffset>-182245</wp:posOffset>
                </wp:positionH>
                <wp:positionV relativeFrom="paragraph">
                  <wp:posOffset>239395</wp:posOffset>
                </wp:positionV>
                <wp:extent cx="2362835" cy="375285"/>
                <wp:effectExtent l="0" t="0" r="0" b="571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375285"/>
                        </a:xfrm>
                        <a:prstGeom prst="rect">
                          <a:avLst/>
                        </a:prstGeom>
                        <a:solidFill>
                          <a:srgbClr val="FFFFFF"/>
                        </a:solidFill>
                        <a:ln w="9525">
                          <a:noFill/>
                          <a:miter lim="800000"/>
                          <a:headEnd/>
                          <a:tailEnd/>
                        </a:ln>
                      </wps:spPr>
                      <wps:txbx>
                        <w:txbxContent>
                          <w:p w14:paraId="26289DBC" w14:textId="7F37EA6B" w:rsidR="00400E20" w:rsidRPr="00A524BF" w:rsidRDefault="00400E20" w:rsidP="00400E20">
                            <w:pPr>
                              <w:pStyle w:val="Sansinterligne"/>
                              <w:rPr>
                                <w:rFonts w:ascii="Century Gothic" w:eastAsiaTheme="minorHAnsi" w:hAnsi="Century Gothic" w:cstheme="minorHAnsi"/>
                                <w:sz w:val="28"/>
                                <w:szCs w:val="28"/>
                              </w:rPr>
                            </w:pPr>
                            <w:r w:rsidRPr="00A524BF">
                              <w:rPr>
                                <w:rFonts w:ascii="Century Gothic" w:eastAsiaTheme="minorHAnsi" w:hAnsi="Century Gothic" w:cstheme="minorHAnsi"/>
                                <w:b/>
                                <w:bCs/>
                                <w:sz w:val="28"/>
                                <w:szCs w:val="28"/>
                              </w:rPr>
                              <w:t>Communiqué</w:t>
                            </w:r>
                            <w:r w:rsidRPr="00A524BF">
                              <w:rPr>
                                <w:rFonts w:ascii="Century Gothic" w:eastAsiaTheme="minorHAnsi" w:hAnsi="Century Gothic" w:cstheme="minorHAnsi"/>
                                <w:sz w:val="28"/>
                                <w:szCs w:val="28"/>
                              </w:rPr>
                              <w:t xml:space="preserve"> de presse</w:t>
                            </w:r>
                          </w:p>
                          <w:p w14:paraId="7CCFF361" w14:textId="2F140EF4" w:rsidR="00400E20" w:rsidRDefault="00400E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9F3C3" id="_x0000_t202" coordsize="21600,21600" o:spt="202" path="m,l,21600r21600,l21600,xe">
                <v:stroke joinstyle="miter"/>
                <v:path gradientshapeok="t" o:connecttype="rect"/>
              </v:shapetype>
              <v:shape id="Zone de texte 2" o:spid="_x0000_s1026" type="#_x0000_t202" style="position:absolute;margin-left:-14.35pt;margin-top:18.85pt;width:186.05pt;height:29.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uNDgIAAPYDAAAOAAAAZHJzL2Uyb0RvYy54bWysU9uO2yAQfa/Uf0C8N06ceDdrxVlts01V&#10;aXuRtv0AjHGMCgwFEnv79R2wN5u2b1V5QAwznJk5c9jcDlqRk3BegqnoYjanRBgOjTSHin77un+z&#10;psQHZhqmwIiKPglPb7evX216W4ocOlCNcARBjC97W9EuBFtmmeed0MzPwAqDzhacZgFNd8gax3pE&#10;1yrL5/OrrAfXWAdceI+396OTbhN+2woePretF4GoimJtIe0u7XXcs+2GlQfHbCf5VAb7hyo0kwaT&#10;nqHuWWDk6ORfUFpyBx7aMOOgM2hbyUXqAbtZzP/o5rFjVqRekBxvzzT5/wfLP50e7RdHwvAWBhxg&#10;asLbB+DfPTGw65g5iDvnoO8EazDxIlKW9daX09NItS99BKn7j9DgkNkxQAIaWqcjK9gnQXQcwNOZ&#10;dDEEwvEyX17l62VBCUff8rrI10VKwcrn19b58F6AJvFQUYdDTejs9OBDrIaVzyExmQclm71UKhnu&#10;UO+UIyeGAtinNaH/FqYM6St6U+RFQjYQ3ydtaBlQoErqiq7ncY2SiWy8M00KCUyq8YyVKDPRExkZ&#10;uQlDPWBgpKmG5gmJcjAKET8OHjpwPynpUYQV9T+OzAlK1AeDZN8sVquo2mSsiuscDXfpqS89zHCE&#10;qmigZDzuQlJ65MHAHQ6llYmvl0qmWlFcicbpI0T1Xtop6uW7bn8BAAD//wMAUEsDBBQABgAIAAAA&#10;IQAwRs5F3gAAAAkBAAAPAAAAZHJzL2Rvd25yZXYueG1sTI/BToNAEIbvJr7DZky8mHaxIFBkadRE&#10;47W1DzCwWyCys4TdFvr2jic9TSbz5Z/vL3eLHcTFTL53pOBxHYEw1DjdU6vg+PW+ykH4gKRxcGQU&#10;XI2HXXV7U2Kh3Ux7czmEVnAI+QIVdCGMhZS+6YxFv3ajIb6d3GQx8Dq1Uk84c7gd5CaKUmmxJ/7Q&#10;4WjeOtN8H85WwelzfnjazvVHOGb7JH3FPqvdVan7u+XlGUQwS/iD4Vef1aFip9qdSXsxKFht8oxR&#10;BXHGk4E4iRMQtYJtmoOsSvm/QfUDAAD//wMAUEsBAi0AFAAGAAgAAAAhALaDOJL+AAAA4QEAABMA&#10;AAAAAAAAAAAAAAAAAAAAAFtDb250ZW50X1R5cGVzXS54bWxQSwECLQAUAAYACAAAACEAOP0h/9YA&#10;AACUAQAACwAAAAAAAAAAAAAAAAAvAQAAX3JlbHMvLnJlbHNQSwECLQAUAAYACAAAACEApmpbjQ4C&#10;AAD2AwAADgAAAAAAAAAAAAAAAAAuAgAAZHJzL2Uyb0RvYy54bWxQSwECLQAUAAYACAAAACEAMEbO&#10;Rd4AAAAJAQAADwAAAAAAAAAAAAAAAABoBAAAZHJzL2Rvd25yZXYueG1sUEsFBgAAAAAEAAQA8wAA&#10;AHMFAAAAAA==&#10;" stroked="f">
                <v:textbox>
                  <w:txbxContent>
                    <w:p w14:paraId="26289DBC" w14:textId="7F37EA6B" w:rsidR="00400E20" w:rsidRPr="00A524BF" w:rsidRDefault="00400E20" w:rsidP="00400E20">
                      <w:pPr>
                        <w:pStyle w:val="Sansinterligne"/>
                        <w:rPr>
                          <w:rFonts w:ascii="Century Gothic" w:eastAsiaTheme="minorHAnsi" w:hAnsi="Century Gothic" w:cstheme="minorHAnsi"/>
                          <w:sz w:val="28"/>
                          <w:szCs w:val="28"/>
                        </w:rPr>
                      </w:pPr>
                      <w:r w:rsidRPr="00A524BF">
                        <w:rPr>
                          <w:rFonts w:ascii="Century Gothic" w:eastAsiaTheme="minorHAnsi" w:hAnsi="Century Gothic" w:cstheme="minorHAnsi"/>
                          <w:b/>
                          <w:bCs/>
                          <w:sz w:val="28"/>
                          <w:szCs w:val="28"/>
                        </w:rPr>
                        <w:t>Communiqué</w:t>
                      </w:r>
                      <w:r w:rsidRPr="00A524BF">
                        <w:rPr>
                          <w:rFonts w:ascii="Century Gothic" w:eastAsiaTheme="minorHAnsi" w:hAnsi="Century Gothic" w:cstheme="minorHAnsi"/>
                          <w:sz w:val="28"/>
                          <w:szCs w:val="28"/>
                        </w:rPr>
                        <w:t xml:space="preserve"> de presse</w:t>
                      </w:r>
                    </w:p>
                    <w:p w14:paraId="7CCFF361" w14:textId="2F140EF4" w:rsidR="00400E20" w:rsidRDefault="00400E20"/>
                  </w:txbxContent>
                </v:textbox>
                <w10:wrap type="square" anchorx="margin"/>
              </v:shape>
            </w:pict>
          </mc:Fallback>
        </mc:AlternateContent>
      </w:r>
    </w:p>
    <w:p w14:paraId="77B803F8" w14:textId="5A2B6C51" w:rsidR="00002FC7" w:rsidRDefault="00002FC7" w:rsidP="009E6FB3">
      <w:pPr>
        <w:pStyle w:val="Sansinterligne"/>
        <w:rPr>
          <w:rFonts w:ascii="Century Gothic" w:eastAsiaTheme="minorHAnsi" w:hAnsi="Century Gothic" w:cstheme="minorHAnsi"/>
          <w:sz w:val="20"/>
          <w:szCs w:val="20"/>
        </w:rPr>
      </w:pPr>
    </w:p>
    <w:p w14:paraId="2C303D6A" w14:textId="7E8743F9" w:rsidR="00002FC7" w:rsidRDefault="00002FC7" w:rsidP="0024535D">
      <w:pPr>
        <w:pStyle w:val="Sansinterligne"/>
        <w:jc w:val="center"/>
        <w:rPr>
          <w:rFonts w:ascii="Century Gothic" w:eastAsiaTheme="minorHAnsi" w:hAnsi="Century Gothic" w:cstheme="minorHAnsi"/>
          <w:sz w:val="20"/>
          <w:szCs w:val="20"/>
        </w:rPr>
      </w:pPr>
    </w:p>
    <w:bookmarkEnd w:id="0"/>
    <w:p w14:paraId="002A72A4" w14:textId="68B44169" w:rsidR="0075402F" w:rsidRDefault="00A524BF" w:rsidP="0075402F">
      <w:pPr>
        <w:pStyle w:val="Sansinterligne"/>
        <w:rPr>
          <w:rFonts w:ascii="Century Gothic" w:eastAsiaTheme="minorHAnsi" w:hAnsi="Century Gothic" w:cstheme="minorHAnsi"/>
          <w:sz w:val="20"/>
          <w:szCs w:val="20"/>
        </w:rPr>
      </w:pPr>
      <w:r>
        <w:rPr>
          <w:rFonts w:ascii="Century Gothic" w:eastAsiaTheme="minorHAnsi" w:hAnsi="Century Gothic" w:cstheme="minorHAnsi"/>
          <w:noProof/>
          <w:sz w:val="20"/>
          <w:szCs w:val="20"/>
        </w:rPr>
        <mc:AlternateContent>
          <mc:Choice Requires="wps">
            <w:drawing>
              <wp:anchor distT="0" distB="0" distL="114300" distR="114300" simplePos="0" relativeHeight="251669504" behindDoc="0" locked="0" layoutInCell="1" allowOverlap="1" wp14:anchorId="4806A9BB" wp14:editId="7A4DF412">
                <wp:simplePos x="0" y="0"/>
                <wp:positionH relativeFrom="margin">
                  <wp:posOffset>-104775</wp:posOffset>
                </wp:positionH>
                <wp:positionV relativeFrom="paragraph">
                  <wp:posOffset>144780</wp:posOffset>
                </wp:positionV>
                <wp:extent cx="1821815" cy="6350"/>
                <wp:effectExtent l="0" t="0" r="26035" b="31750"/>
                <wp:wrapNone/>
                <wp:docPr id="7" name="Connecteur droit 7"/>
                <wp:cNvGraphicFramePr/>
                <a:graphic xmlns:a="http://schemas.openxmlformats.org/drawingml/2006/main">
                  <a:graphicData uri="http://schemas.microsoft.com/office/word/2010/wordprocessingShape">
                    <wps:wsp>
                      <wps:cNvCnPr/>
                      <wps:spPr>
                        <a:xfrm>
                          <a:off x="0" y="0"/>
                          <a:ext cx="182181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48C79" id="Connecteur droit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25pt,11.4pt" to="135.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8QnQEAAIsDAAAOAAAAZHJzL2Uyb0RvYy54bWysU8tu2zAQvBfIPxC8x5IcJDAEyzkkaC5B&#10;G/TxAQy1tIjwBZKx5L/vcm3LRRsERZELxcfM7M7uan07WcN2EJP2ruPNouYMnPS9dtuO//zx+XLF&#10;WcrC9cJ4Bx3fQ+K3m4tP6zG0sPSDNz1EhiIutWPo+JBzaKsqyQGsSAsfwOGj8tGKjMe4rfooRlS3&#10;plrW9U01+tiH6CWkhLf3h0e+IX2lQOavSiXIzHQcc8u0Rlqfy1pt1qLdRhEGLY9piP/IwgrtMOgs&#10;dS+yYK9R/yVltYw+eZUX0tvKK6UlkAd009R/uPk+iADkBYuTwlym9HGy8svuzj1FLMMYUpvCUywu&#10;JhVt+WJ+bKJi7ediwZSZxMtmtWxWzTVnEt9urq6pltWZG2LKD+AtK5uOG+2KFdGK3WPKGA+hJwge&#10;ztFpl/cGCti4b6CY7ks8YtNgwJ2JbCewpf1LU1qIWoQsFKWNmUn1+6QjttCAhuVfiTOaInqXZ6LV&#10;zse3oubplKo64E+uD16L7Wff76kXVA7sODk7TmcZqd/PRD//Q5tfAAAA//8DAFBLAwQUAAYACAAA&#10;ACEAqNBw3t8AAAAJAQAADwAAAGRycy9kb3ducmV2LnhtbEyPwU7DMAyG70i8Q2Qkblu6AGUqTadp&#10;EkJcEOvgnjVZWmicKkm78vaY07jZ8qff319uZtezyYTYeZSwWmbADDZed2glfByeF2tgMSnUqvdo&#10;JPyYCJvq+qpUhfZn3JupTpZRCMZCSWhTGgrOY9Map+LSDwbpdvLBqURrsFwHdaZw13ORZTl3qkP6&#10;0KrB7FrTfNejk9C/hunT7uw2ji/7vP56P4m3wyTl7c28fQKWzJwuMPzpkzpU5HT0I+rIegmLVf5A&#10;qAQhqAIB4jG7B3ak4W4NvCr5/wbVLwAAAP//AwBQSwECLQAUAAYACAAAACEAtoM4kv4AAADhAQAA&#10;EwAAAAAAAAAAAAAAAAAAAAAAW0NvbnRlbnRfVHlwZXNdLnhtbFBLAQItABQABgAIAAAAIQA4/SH/&#10;1gAAAJQBAAALAAAAAAAAAAAAAAAAAC8BAABfcmVscy8ucmVsc1BLAQItABQABgAIAAAAIQBzAh8Q&#10;nQEAAIsDAAAOAAAAAAAAAAAAAAAAAC4CAABkcnMvZTJvRG9jLnhtbFBLAQItABQABgAIAAAAIQCo&#10;0HDe3wAAAAkBAAAPAAAAAAAAAAAAAAAAAPcDAABkcnMvZG93bnJldi54bWxQSwUGAAAAAAQABADz&#10;AAAAAwUAAAAA&#10;" strokecolor="black [3200]" strokeweight=".5pt">
                <v:stroke joinstyle="miter"/>
                <w10:wrap anchorx="margin"/>
              </v:line>
            </w:pict>
          </mc:Fallback>
        </mc:AlternateContent>
      </w:r>
    </w:p>
    <w:p w14:paraId="631D7A27" w14:textId="77777777" w:rsidR="00A524BF" w:rsidRDefault="00A524BF" w:rsidP="00864484">
      <w:pPr>
        <w:pStyle w:val="Sansinterligne"/>
        <w:jc w:val="right"/>
        <w:rPr>
          <w:rFonts w:ascii="Century Gothic" w:eastAsiaTheme="minorHAnsi" w:hAnsi="Century Gothic" w:cstheme="minorHAnsi"/>
        </w:rPr>
      </w:pPr>
    </w:p>
    <w:p w14:paraId="2166A6B3" w14:textId="32AFDF4E" w:rsidR="00026AFB" w:rsidRDefault="002F2AD7" w:rsidP="00864484">
      <w:pPr>
        <w:pStyle w:val="Sansinterligne"/>
        <w:jc w:val="right"/>
        <w:rPr>
          <w:rFonts w:ascii="Century Gothic" w:eastAsiaTheme="minorHAnsi" w:hAnsi="Century Gothic" w:cstheme="minorHAnsi"/>
          <w:b/>
          <w:bCs/>
          <w:color w:val="EE0000"/>
        </w:rPr>
      </w:pPr>
      <w:r w:rsidRPr="00824EFD">
        <w:rPr>
          <w:rFonts w:ascii="Century Gothic" w:eastAsiaTheme="minorHAnsi" w:hAnsi="Century Gothic" w:cstheme="minorHAnsi"/>
        </w:rPr>
        <w:t>Paris</w:t>
      </w:r>
      <w:r w:rsidRPr="00A634AC">
        <w:rPr>
          <w:rFonts w:ascii="Century Gothic" w:eastAsiaTheme="minorHAnsi" w:hAnsi="Century Gothic" w:cstheme="minorHAnsi"/>
        </w:rPr>
        <w:t xml:space="preserve">, le </w:t>
      </w:r>
      <w:r w:rsidR="00B05B1F">
        <w:rPr>
          <w:rFonts w:ascii="Century Gothic" w:eastAsiaTheme="minorHAnsi" w:hAnsi="Century Gothic" w:cstheme="minorHAnsi"/>
        </w:rPr>
        <w:t>23 juin 2026</w:t>
      </w:r>
    </w:p>
    <w:p w14:paraId="32270ED8" w14:textId="77777777" w:rsidR="00D52310" w:rsidRPr="00F93D23" w:rsidRDefault="00D52310" w:rsidP="008E3A5F">
      <w:pPr>
        <w:pStyle w:val="Sansinterligne"/>
        <w:rPr>
          <w:rFonts w:ascii="Century Gothic" w:eastAsiaTheme="minorHAnsi" w:hAnsi="Century Gothic" w:cstheme="minorHAnsi"/>
        </w:rPr>
      </w:pPr>
    </w:p>
    <w:p w14:paraId="51BFF19A" w14:textId="20346679" w:rsidR="00F50C75" w:rsidRPr="008E3A5F" w:rsidRDefault="00F50C75" w:rsidP="00F50C75">
      <w:pPr>
        <w:spacing w:before="240" w:after="240"/>
        <w:jc w:val="center"/>
        <w:rPr>
          <w:rFonts w:ascii="Century Gothic" w:hAnsi="Century Gothic" w:cstheme="minorHAnsi"/>
          <w:b/>
          <w:bCs/>
          <w:sz w:val="24"/>
          <w:szCs w:val="24"/>
          <w:lang w:eastAsia="fr-FR"/>
        </w:rPr>
      </w:pPr>
      <w:r w:rsidRPr="008E3A5F">
        <w:rPr>
          <w:rFonts w:ascii="Century Gothic" w:hAnsi="Century Gothic" w:cstheme="minorHAnsi"/>
          <w:b/>
          <w:bCs/>
          <w:sz w:val="24"/>
          <w:szCs w:val="24"/>
          <w:lang w:eastAsia="fr-FR"/>
        </w:rPr>
        <w:t xml:space="preserve">Mieux soigner, plus vite … et économiser des milliards : </w:t>
      </w:r>
      <w:r w:rsidRPr="008E3A5F">
        <w:rPr>
          <w:rFonts w:ascii="Century Gothic" w:hAnsi="Century Gothic" w:cstheme="minorHAnsi"/>
          <w:b/>
          <w:bCs/>
          <w:sz w:val="24"/>
          <w:szCs w:val="24"/>
          <w:lang w:eastAsia="fr-FR"/>
        </w:rPr>
        <w:br/>
        <w:t>la kinésithérapie un investissement pertinent pour l'équilibre des comptes publics !</w:t>
      </w:r>
    </w:p>
    <w:p w14:paraId="6AE4BB50" w14:textId="1E121158" w:rsidR="00F50C75" w:rsidRDefault="005B606A" w:rsidP="005B606A">
      <w:pPr>
        <w:spacing w:before="240" w:after="240"/>
        <w:jc w:val="both"/>
        <w:rPr>
          <w:rFonts w:ascii="Century Gothic" w:hAnsi="Century Gothic"/>
          <w:b/>
          <w:bCs/>
          <w:sz w:val="20"/>
          <w:szCs w:val="20"/>
        </w:rPr>
      </w:pPr>
      <w:r w:rsidRPr="00DD5B9F">
        <w:rPr>
          <w:rFonts w:ascii="Century Gothic" w:hAnsi="Century Gothic"/>
          <w:b/>
          <w:bCs/>
          <w:sz w:val="20"/>
          <w:szCs w:val="20"/>
        </w:rPr>
        <w:t>Jusqu’à 14 milliards d’euros d’économies</w:t>
      </w:r>
      <w:r>
        <w:rPr>
          <w:rFonts w:ascii="Century Gothic" w:hAnsi="Century Gothic"/>
          <w:b/>
          <w:bCs/>
          <w:sz w:val="20"/>
          <w:szCs w:val="20"/>
        </w:rPr>
        <w:t xml:space="preserve"> </w:t>
      </w:r>
      <w:r w:rsidRPr="00DD5B9F">
        <w:rPr>
          <w:rFonts w:ascii="Century Gothic" w:hAnsi="Century Gothic"/>
          <w:b/>
          <w:bCs/>
          <w:sz w:val="20"/>
          <w:szCs w:val="20"/>
        </w:rPr>
        <w:t xml:space="preserve">et </w:t>
      </w:r>
      <w:r w:rsidRPr="00734A44">
        <w:rPr>
          <w:rFonts w:ascii="Century Gothic" w:hAnsi="Century Gothic"/>
          <w:b/>
          <w:bCs/>
          <w:sz w:val="20"/>
          <w:szCs w:val="20"/>
        </w:rPr>
        <w:t>une amélioration de la prise en charge de millions de patients</w:t>
      </w:r>
      <w:r w:rsidR="00F50C75">
        <w:rPr>
          <w:rFonts w:ascii="Century Gothic" w:hAnsi="Century Gothic"/>
          <w:b/>
          <w:bCs/>
          <w:sz w:val="20"/>
          <w:szCs w:val="20"/>
        </w:rPr>
        <w:t xml:space="preserve"> </w:t>
      </w:r>
      <w:r w:rsidR="00F50C75" w:rsidRPr="00F50C75">
        <w:rPr>
          <w:rFonts w:ascii="Century Gothic" w:hAnsi="Century Gothic"/>
          <w:b/>
          <w:bCs/>
          <w:sz w:val="20"/>
          <w:szCs w:val="20"/>
        </w:rPr>
        <w:t xml:space="preserve">: telle est la conclusion sans appel de l’étude médico-économique menée par </w:t>
      </w:r>
      <w:r w:rsidR="009D575B">
        <w:rPr>
          <w:rFonts w:ascii="Century Gothic" w:hAnsi="Century Gothic"/>
          <w:b/>
          <w:bCs/>
          <w:sz w:val="20"/>
          <w:szCs w:val="20"/>
        </w:rPr>
        <w:t xml:space="preserve">un </w:t>
      </w:r>
      <w:r w:rsidR="00470F67" w:rsidRPr="00470F67">
        <w:rPr>
          <w:rFonts w:ascii="Century Gothic" w:hAnsi="Century Gothic"/>
          <w:b/>
          <w:bCs/>
          <w:sz w:val="20"/>
          <w:szCs w:val="20"/>
        </w:rPr>
        <w:t xml:space="preserve"> économiste</w:t>
      </w:r>
      <w:r w:rsidR="004008F9">
        <w:rPr>
          <w:rFonts w:ascii="Century Gothic" w:hAnsi="Century Gothic"/>
          <w:b/>
          <w:bCs/>
          <w:sz w:val="20"/>
          <w:szCs w:val="20"/>
        </w:rPr>
        <w:t xml:space="preserve"> spécialisé dans le domaine de la santé et de la protection sociale</w:t>
      </w:r>
      <w:r w:rsidR="00F50C75" w:rsidRPr="00F50C75">
        <w:rPr>
          <w:rFonts w:ascii="Century Gothic" w:hAnsi="Century Gothic"/>
          <w:b/>
          <w:bCs/>
          <w:sz w:val="20"/>
          <w:szCs w:val="20"/>
        </w:rPr>
        <w:t xml:space="preserve">. </w:t>
      </w:r>
      <w:r w:rsidR="00024709">
        <w:rPr>
          <w:rFonts w:ascii="Century Gothic" w:hAnsi="Century Gothic"/>
          <w:b/>
          <w:bCs/>
          <w:sz w:val="20"/>
          <w:szCs w:val="20"/>
        </w:rPr>
        <w:t xml:space="preserve">L’étude </w:t>
      </w:r>
      <w:r w:rsidR="00F50C75" w:rsidRPr="00F50C75">
        <w:rPr>
          <w:rFonts w:ascii="Century Gothic" w:hAnsi="Century Gothic"/>
          <w:b/>
          <w:bCs/>
          <w:sz w:val="20"/>
          <w:szCs w:val="20"/>
        </w:rPr>
        <w:t xml:space="preserve">met en lumière une réalité alarmante : le système de santé </w:t>
      </w:r>
      <w:r w:rsidR="00FF0FBC" w:rsidRPr="00F50C75">
        <w:rPr>
          <w:rFonts w:ascii="Century Gothic" w:hAnsi="Century Gothic"/>
          <w:b/>
          <w:bCs/>
          <w:sz w:val="20"/>
          <w:szCs w:val="20"/>
        </w:rPr>
        <w:t xml:space="preserve">français </w:t>
      </w:r>
      <w:r w:rsidR="00FF0FBC">
        <w:rPr>
          <w:rFonts w:ascii="Century Gothic" w:hAnsi="Century Gothic"/>
          <w:b/>
          <w:bCs/>
          <w:sz w:val="20"/>
          <w:szCs w:val="20"/>
        </w:rPr>
        <w:t>ne</w:t>
      </w:r>
      <w:r w:rsidR="004008F9">
        <w:rPr>
          <w:rFonts w:ascii="Century Gothic" w:hAnsi="Century Gothic"/>
          <w:b/>
          <w:bCs/>
          <w:sz w:val="20"/>
          <w:szCs w:val="20"/>
        </w:rPr>
        <w:t xml:space="preserve"> permet pas assez </w:t>
      </w:r>
      <w:r w:rsidR="00F50C75" w:rsidRPr="00F50C75">
        <w:rPr>
          <w:rFonts w:ascii="Century Gothic" w:hAnsi="Century Gothic"/>
          <w:b/>
          <w:bCs/>
          <w:sz w:val="20"/>
          <w:szCs w:val="20"/>
        </w:rPr>
        <w:t xml:space="preserve">aujourd’hui l’accès à la kinésithérapie, un soin efficace, disponible et rentable. </w:t>
      </w:r>
    </w:p>
    <w:p w14:paraId="79FDAD16" w14:textId="77777777" w:rsidR="00F50C75" w:rsidRDefault="00F50C75" w:rsidP="00C05787">
      <w:pPr>
        <w:spacing w:before="240" w:after="240"/>
        <w:jc w:val="both"/>
        <w:rPr>
          <w:rFonts w:ascii="Century Gothic" w:hAnsi="Century Gothic"/>
          <w:sz w:val="20"/>
          <w:szCs w:val="20"/>
        </w:rPr>
      </w:pPr>
      <w:r w:rsidRPr="00F50C75">
        <w:rPr>
          <w:rFonts w:ascii="Century Gothic" w:hAnsi="Century Gothic"/>
          <w:sz w:val="20"/>
          <w:szCs w:val="20"/>
        </w:rPr>
        <w:t xml:space="preserve">En effet près de 47 % des patients n’accèdent pas à la kinésithérapie alors qu’elle serait indiquée, avec des niveaux de non-recours particulièrement élevés chez les plus fragiles : jusqu’à 70 % chez les personnes âgées à risque de chute et 90 % pour certaines pathologies respiratoires. En cause : une organisation des soins qui impose un passage médical préalable, ralentit les prises en charge, décourage les patients et entretient les inégalités d’accès, ainsi qu'une vision de la kinésithérapie comme une pure charge pour les comptes sociaux. </w:t>
      </w:r>
    </w:p>
    <w:p w14:paraId="265C3B0E" w14:textId="36F44ABB" w:rsidR="00C05787" w:rsidRPr="00DD5B9F" w:rsidRDefault="00C05787" w:rsidP="00C05787">
      <w:pPr>
        <w:spacing w:before="240" w:after="240"/>
        <w:jc w:val="both"/>
        <w:rPr>
          <w:rFonts w:ascii="Century Gothic" w:hAnsi="Century Gothic"/>
          <w:sz w:val="20"/>
          <w:szCs w:val="20"/>
        </w:rPr>
      </w:pPr>
      <w:r w:rsidRPr="00DD5B9F">
        <w:rPr>
          <w:rFonts w:ascii="Century Gothic" w:hAnsi="Century Gothic"/>
          <w:sz w:val="20"/>
          <w:szCs w:val="20"/>
        </w:rPr>
        <w:t>Les conséquences sont connues et documentées : retards de traitement, aggravation des pathologies, hospitalisations évitables</w:t>
      </w:r>
      <w:r w:rsidR="004008F9">
        <w:rPr>
          <w:rFonts w:ascii="Century Gothic" w:hAnsi="Century Gothic"/>
          <w:sz w:val="20"/>
          <w:szCs w:val="20"/>
        </w:rPr>
        <w:t xml:space="preserve">, retour au travail retardé en cas d’arrêt </w:t>
      </w:r>
      <w:r w:rsidRPr="00DD5B9F">
        <w:rPr>
          <w:rFonts w:ascii="Century Gothic" w:hAnsi="Century Gothic"/>
          <w:sz w:val="20"/>
          <w:szCs w:val="20"/>
        </w:rPr>
        <w:t xml:space="preserve"> et dérive des dépenses. À l’inverse, l’étude démontre qu’une prise en charge précoce permet d’éviter ces situations et de réduire significativement les coûts, </w:t>
      </w:r>
      <w:r w:rsidR="005B606A">
        <w:rPr>
          <w:rFonts w:ascii="Century Gothic" w:hAnsi="Century Gothic"/>
          <w:sz w:val="20"/>
          <w:szCs w:val="20"/>
        </w:rPr>
        <w:t xml:space="preserve">avec </w:t>
      </w:r>
      <w:r w:rsidR="005B606A" w:rsidRPr="00AD493B">
        <w:rPr>
          <w:rFonts w:ascii="Century Gothic" w:hAnsi="Century Gothic"/>
          <w:sz w:val="20"/>
          <w:szCs w:val="20"/>
        </w:rPr>
        <w:t xml:space="preserve">14 milliards d’euros </w:t>
      </w:r>
      <w:r w:rsidR="005B606A">
        <w:rPr>
          <w:rFonts w:ascii="Century Gothic" w:hAnsi="Century Gothic"/>
          <w:sz w:val="20"/>
          <w:szCs w:val="20"/>
        </w:rPr>
        <w:t xml:space="preserve">de gains potentiels </w:t>
      </w:r>
      <w:r w:rsidR="005B606A" w:rsidRPr="00AD493B">
        <w:rPr>
          <w:rFonts w:ascii="Century Gothic" w:hAnsi="Century Gothic"/>
          <w:sz w:val="20"/>
          <w:szCs w:val="20"/>
        </w:rPr>
        <w:t>pour la société</w:t>
      </w:r>
      <w:r w:rsidR="005B606A">
        <w:rPr>
          <w:rFonts w:ascii="Century Gothic" w:hAnsi="Century Gothic"/>
          <w:sz w:val="20"/>
          <w:szCs w:val="20"/>
        </w:rPr>
        <w:t>, dont</w:t>
      </w:r>
      <w:r w:rsidR="005B606A" w:rsidRPr="00AD493B">
        <w:rPr>
          <w:rFonts w:ascii="Century Gothic" w:hAnsi="Century Gothic"/>
          <w:sz w:val="20"/>
          <w:szCs w:val="20"/>
        </w:rPr>
        <w:t xml:space="preserve"> 6,5 milliards d’euros</w:t>
      </w:r>
      <w:r w:rsidR="005B606A">
        <w:rPr>
          <w:rFonts w:ascii="Century Gothic" w:hAnsi="Century Gothic"/>
          <w:sz w:val="20"/>
          <w:szCs w:val="20"/>
        </w:rPr>
        <w:t xml:space="preserve"> </w:t>
      </w:r>
      <w:r w:rsidR="005B606A" w:rsidRPr="00AD493B">
        <w:rPr>
          <w:rFonts w:ascii="Century Gothic" w:hAnsi="Century Gothic"/>
          <w:sz w:val="20"/>
          <w:szCs w:val="20"/>
        </w:rPr>
        <w:t>pour l’Assurance maladie</w:t>
      </w:r>
      <w:r w:rsidR="005B606A" w:rsidRPr="00DD5B9F">
        <w:rPr>
          <w:rFonts w:ascii="Century Gothic" w:hAnsi="Century Gothic"/>
          <w:sz w:val="20"/>
          <w:szCs w:val="20"/>
        </w:rPr>
        <w:t xml:space="preserve"> </w:t>
      </w:r>
      <w:r w:rsidRPr="00DD5B9F">
        <w:rPr>
          <w:rFonts w:ascii="Century Gothic" w:hAnsi="Century Gothic"/>
          <w:sz w:val="20"/>
          <w:szCs w:val="20"/>
        </w:rPr>
        <w:t>et un impact majeur sur la qualité de vie des patients.</w:t>
      </w:r>
    </w:p>
    <w:p w14:paraId="06627DF8" w14:textId="062D7F11" w:rsidR="00F50C75" w:rsidRDefault="00F50C75" w:rsidP="00C05787">
      <w:pPr>
        <w:spacing w:before="240" w:after="240"/>
        <w:jc w:val="both"/>
        <w:rPr>
          <w:rFonts w:ascii="Century Gothic" w:hAnsi="Century Gothic"/>
          <w:sz w:val="20"/>
          <w:szCs w:val="20"/>
        </w:rPr>
      </w:pPr>
      <w:r w:rsidRPr="00F50C75">
        <w:rPr>
          <w:rFonts w:ascii="Century Gothic" w:hAnsi="Century Gothic"/>
          <w:sz w:val="20"/>
          <w:szCs w:val="20"/>
        </w:rPr>
        <w:t xml:space="preserve">Dans ce contexte, le maintien du modèle actuel n’est plus tenable. Les kinésithérapeutes disposent d’une formation </w:t>
      </w:r>
      <w:r w:rsidR="004008F9">
        <w:rPr>
          <w:rFonts w:ascii="Century Gothic" w:hAnsi="Century Gothic"/>
          <w:sz w:val="20"/>
          <w:szCs w:val="20"/>
        </w:rPr>
        <w:t>en cinq années conférant le grade</w:t>
      </w:r>
      <w:r w:rsidRPr="00F50C75">
        <w:rPr>
          <w:rFonts w:ascii="Century Gothic" w:hAnsi="Century Gothic"/>
          <w:sz w:val="20"/>
          <w:szCs w:val="20"/>
        </w:rPr>
        <w:t xml:space="preserve"> master et de compétences reconnues en matière d’évaluation et d’orientation des patients. Si l’accès direct au</w:t>
      </w:r>
      <w:r>
        <w:rPr>
          <w:rFonts w:ascii="Century Gothic" w:hAnsi="Century Gothic"/>
          <w:sz w:val="20"/>
          <w:szCs w:val="20"/>
        </w:rPr>
        <w:t>x</w:t>
      </w:r>
      <w:r w:rsidRPr="00F50C75">
        <w:rPr>
          <w:rFonts w:ascii="Century Gothic" w:hAnsi="Century Gothic"/>
          <w:sz w:val="20"/>
          <w:szCs w:val="20"/>
        </w:rPr>
        <w:t xml:space="preserve"> kinésithérapeute</w:t>
      </w:r>
      <w:r>
        <w:rPr>
          <w:rFonts w:ascii="Century Gothic" w:hAnsi="Century Gothic"/>
          <w:sz w:val="20"/>
          <w:szCs w:val="20"/>
        </w:rPr>
        <w:t>s</w:t>
      </w:r>
      <w:r w:rsidRPr="00F50C75">
        <w:rPr>
          <w:rFonts w:ascii="Century Gothic" w:hAnsi="Century Gothic"/>
          <w:sz w:val="20"/>
          <w:szCs w:val="20"/>
        </w:rPr>
        <w:t xml:space="preserve"> (sans nécessairement disposer d'une prescription) est déjà en place en France sous certaines conditions</w:t>
      </w:r>
      <w:r w:rsidR="004008F9">
        <w:rPr>
          <w:rFonts w:ascii="Century Gothic" w:hAnsi="Century Gothic"/>
          <w:sz w:val="20"/>
          <w:szCs w:val="20"/>
        </w:rPr>
        <w:t xml:space="preserve"> très limitées</w:t>
      </w:r>
      <w:r w:rsidRPr="00F50C75">
        <w:rPr>
          <w:rFonts w:ascii="Century Gothic" w:hAnsi="Century Gothic"/>
          <w:sz w:val="20"/>
          <w:szCs w:val="20"/>
        </w:rPr>
        <w:t>, le dispositif demeure illisible et inconnu des patients. Son extension et sa généralisation constituent désormais un levier indispensable pour améliorer l’accès aux soins et répondre aux besoins croissants de la population, à l’instar de ce qui est déjà largement déployé à l’étranger.</w:t>
      </w:r>
    </w:p>
    <w:p w14:paraId="5014C23F" w14:textId="2EE52357" w:rsidR="00F50C75" w:rsidRDefault="00F50C75" w:rsidP="00C05787">
      <w:pPr>
        <w:spacing w:before="240" w:after="240"/>
        <w:jc w:val="both"/>
        <w:rPr>
          <w:rFonts w:ascii="Century Gothic" w:hAnsi="Century Gothic"/>
          <w:sz w:val="20"/>
          <w:szCs w:val="20"/>
        </w:rPr>
      </w:pPr>
      <w:r w:rsidRPr="00F50C75">
        <w:rPr>
          <w:rFonts w:ascii="Century Gothic" w:hAnsi="Century Gothic"/>
          <w:sz w:val="20"/>
          <w:szCs w:val="20"/>
        </w:rPr>
        <w:t>Cette évolution contribuera à fluidifier la prise en charge des patients, réduire les pertes de chance et contenir la dépense publique e</w:t>
      </w:r>
      <w:r w:rsidR="00C01479">
        <w:rPr>
          <w:rFonts w:ascii="Century Gothic" w:hAnsi="Century Gothic"/>
          <w:sz w:val="20"/>
          <w:szCs w:val="20"/>
        </w:rPr>
        <w:t>n</w:t>
      </w:r>
      <w:r w:rsidRPr="00F50C75">
        <w:rPr>
          <w:rFonts w:ascii="Century Gothic" w:hAnsi="Century Gothic"/>
          <w:sz w:val="20"/>
          <w:szCs w:val="20"/>
        </w:rPr>
        <w:t xml:space="preserve"> prenant en compte les économies générées par une prise en charge précoce de kinésithérapie. </w:t>
      </w:r>
    </w:p>
    <w:p w14:paraId="226C3696" w14:textId="2749AA3E" w:rsidR="00812E2C" w:rsidRPr="00DD5B9F" w:rsidRDefault="004E70D3" w:rsidP="00C05787">
      <w:pPr>
        <w:spacing w:before="240" w:after="240"/>
        <w:jc w:val="both"/>
        <w:rPr>
          <w:rFonts w:ascii="Century Gothic" w:hAnsi="Century Gothic"/>
          <w:b/>
          <w:bCs/>
          <w:sz w:val="20"/>
          <w:szCs w:val="20"/>
        </w:rPr>
      </w:pPr>
      <w:r w:rsidRPr="00DD5B9F">
        <w:rPr>
          <w:rFonts w:ascii="Century Gothic" w:hAnsi="Century Gothic"/>
          <w:b/>
          <w:bCs/>
          <w:sz w:val="20"/>
          <w:szCs w:val="20"/>
        </w:rPr>
        <w:t>Pascale MATHIEU, présidente du Conseil national de l’ordre des masseurs-kinésithérapeutes</w:t>
      </w:r>
      <w:r w:rsidR="00951FB6" w:rsidRPr="00DD5B9F">
        <w:rPr>
          <w:rFonts w:ascii="Century Gothic" w:hAnsi="Century Gothic"/>
          <w:b/>
          <w:bCs/>
          <w:sz w:val="20"/>
          <w:szCs w:val="20"/>
        </w:rPr>
        <w:t> :</w:t>
      </w:r>
    </w:p>
    <w:p w14:paraId="6821F0BC" w14:textId="1789313F" w:rsidR="00812E2C" w:rsidRPr="008E3A5F" w:rsidRDefault="00812E2C" w:rsidP="00C05787">
      <w:pPr>
        <w:spacing w:before="240" w:after="240"/>
        <w:jc w:val="both"/>
        <w:rPr>
          <w:rFonts w:ascii="Century Gothic" w:hAnsi="Century Gothic"/>
          <w:sz w:val="20"/>
          <w:szCs w:val="20"/>
        </w:rPr>
      </w:pPr>
      <w:r w:rsidRPr="00DD5B9F">
        <w:rPr>
          <w:rFonts w:ascii="Century Gothic" w:hAnsi="Century Gothic"/>
          <w:sz w:val="20"/>
          <w:szCs w:val="20"/>
        </w:rPr>
        <w:t>«</w:t>
      </w:r>
      <w:r w:rsidRPr="00DD5B9F">
        <w:rPr>
          <w:rFonts w:ascii="Arial" w:hAnsi="Arial" w:cs="Arial"/>
          <w:sz w:val="20"/>
          <w:szCs w:val="20"/>
        </w:rPr>
        <w:t> </w:t>
      </w:r>
      <w:r w:rsidRPr="00DD5B9F">
        <w:rPr>
          <w:rFonts w:ascii="Century Gothic" w:hAnsi="Century Gothic"/>
          <w:sz w:val="20"/>
          <w:szCs w:val="20"/>
        </w:rPr>
        <w:t>La kin</w:t>
      </w:r>
      <w:r w:rsidRPr="00DD5B9F">
        <w:rPr>
          <w:rFonts w:ascii="Century Gothic" w:hAnsi="Century Gothic" w:cs="Century Gothic"/>
          <w:sz w:val="20"/>
          <w:szCs w:val="20"/>
        </w:rPr>
        <w:t>é</w:t>
      </w:r>
      <w:r w:rsidRPr="00DD5B9F">
        <w:rPr>
          <w:rFonts w:ascii="Century Gothic" w:hAnsi="Century Gothic"/>
          <w:sz w:val="20"/>
          <w:szCs w:val="20"/>
        </w:rPr>
        <w:t>sith</w:t>
      </w:r>
      <w:r w:rsidRPr="00DD5B9F">
        <w:rPr>
          <w:rFonts w:ascii="Century Gothic" w:hAnsi="Century Gothic" w:cs="Century Gothic"/>
          <w:sz w:val="20"/>
          <w:szCs w:val="20"/>
        </w:rPr>
        <w:t>é</w:t>
      </w:r>
      <w:r w:rsidRPr="00DD5B9F">
        <w:rPr>
          <w:rFonts w:ascii="Century Gothic" w:hAnsi="Century Gothic"/>
          <w:sz w:val="20"/>
          <w:szCs w:val="20"/>
        </w:rPr>
        <w:t>rapie est un levier majeur de sant</w:t>
      </w:r>
      <w:r w:rsidRPr="00DD5B9F">
        <w:rPr>
          <w:rFonts w:ascii="Century Gothic" w:hAnsi="Century Gothic" w:cs="Century Gothic"/>
          <w:sz w:val="20"/>
          <w:szCs w:val="20"/>
        </w:rPr>
        <w:t>é</w:t>
      </w:r>
      <w:r w:rsidRPr="00DD5B9F">
        <w:rPr>
          <w:rFonts w:ascii="Century Gothic" w:hAnsi="Century Gothic"/>
          <w:sz w:val="20"/>
          <w:szCs w:val="20"/>
        </w:rPr>
        <w:t xml:space="preserve"> publique. Nous savons depuis des ann</w:t>
      </w:r>
      <w:r w:rsidRPr="00DD5B9F">
        <w:rPr>
          <w:rFonts w:ascii="Century Gothic" w:hAnsi="Century Gothic" w:cs="Century Gothic"/>
          <w:sz w:val="20"/>
          <w:szCs w:val="20"/>
        </w:rPr>
        <w:t>é</w:t>
      </w:r>
      <w:r w:rsidRPr="00DD5B9F">
        <w:rPr>
          <w:rFonts w:ascii="Century Gothic" w:hAnsi="Century Gothic"/>
          <w:sz w:val="20"/>
          <w:szCs w:val="20"/>
        </w:rPr>
        <w:t>es que le non-recours a des cons</w:t>
      </w:r>
      <w:r w:rsidRPr="00DD5B9F">
        <w:rPr>
          <w:rFonts w:ascii="Century Gothic" w:hAnsi="Century Gothic" w:cs="Century Gothic"/>
          <w:sz w:val="20"/>
          <w:szCs w:val="20"/>
        </w:rPr>
        <w:t>é</w:t>
      </w:r>
      <w:r w:rsidRPr="00DD5B9F">
        <w:rPr>
          <w:rFonts w:ascii="Century Gothic" w:hAnsi="Century Gothic"/>
          <w:sz w:val="20"/>
          <w:szCs w:val="20"/>
        </w:rPr>
        <w:t>quences lourdes : aggravation des pathologies, pertes de chance pour les patients et co</w:t>
      </w:r>
      <w:r w:rsidRPr="00DD5B9F">
        <w:rPr>
          <w:rFonts w:ascii="Century Gothic" w:hAnsi="Century Gothic" w:cs="Century Gothic"/>
          <w:sz w:val="20"/>
          <w:szCs w:val="20"/>
        </w:rPr>
        <w:t>û</w:t>
      </w:r>
      <w:r w:rsidRPr="00DD5B9F">
        <w:rPr>
          <w:rFonts w:ascii="Century Gothic" w:hAnsi="Century Gothic"/>
          <w:sz w:val="20"/>
          <w:szCs w:val="20"/>
        </w:rPr>
        <w:t xml:space="preserve">ts </w:t>
      </w:r>
      <w:r w:rsidRPr="00DD5B9F">
        <w:rPr>
          <w:rFonts w:ascii="Century Gothic" w:hAnsi="Century Gothic" w:cs="Century Gothic"/>
          <w:sz w:val="20"/>
          <w:szCs w:val="20"/>
        </w:rPr>
        <w:t>é</w:t>
      </w:r>
      <w:r w:rsidRPr="00DD5B9F">
        <w:rPr>
          <w:rFonts w:ascii="Century Gothic" w:hAnsi="Century Gothic"/>
          <w:sz w:val="20"/>
          <w:szCs w:val="20"/>
        </w:rPr>
        <w:t>vitables pour le syst</w:t>
      </w:r>
      <w:r w:rsidRPr="00DD5B9F">
        <w:rPr>
          <w:rFonts w:ascii="Century Gothic" w:hAnsi="Century Gothic" w:cs="Century Gothic"/>
          <w:sz w:val="20"/>
          <w:szCs w:val="20"/>
        </w:rPr>
        <w:t>è</w:t>
      </w:r>
      <w:r w:rsidRPr="00DD5B9F">
        <w:rPr>
          <w:rFonts w:ascii="Century Gothic" w:hAnsi="Century Gothic"/>
          <w:sz w:val="20"/>
          <w:szCs w:val="20"/>
        </w:rPr>
        <w:t>me. Aujourd</w:t>
      </w:r>
      <w:r w:rsidRPr="00DD5B9F">
        <w:rPr>
          <w:rFonts w:ascii="Century Gothic" w:hAnsi="Century Gothic" w:cs="Century Gothic"/>
          <w:sz w:val="20"/>
          <w:szCs w:val="20"/>
        </w:rPr>
        <w:t>’</w:t>
      </w:r>
      <w:r w:rsidRPr="00DD5B9F">
        <w:rPr>
          <w:rFonts w:ascii="Century Gothic" w:hAnsi="Century Gothic"/>
          <w:sz w:val="20"/>
          <w:szCs w:val="20"/>
        </w:rPr>
        <w:t xml:space="preserve">hui, une </w:t>
      </w:r>
      <w:r w:rsidRPr="00DD5B9F">
        <w:rPr>
          <w:rFonts w:ascii="Century Gothic" w:hAnsi="Century Gothic" w:cs="Century Gothic"/>
          <w:sz w:val="20"/>
          <w:szCs w:val="20"/>
        </w:rPr>
        <w:t>é</w:t>
      </w:r>
      <w:r w:rsidRPr="00DD5B9F">
        <w:rPr>
          <w:rFonts w:ascii="Century Gothic" w:hAnsi="Century Gothic"/>
          <w:sz w:val="20"/>
          <w:szCs w:val="20"/>
        </w:rPr>
        <w:t>tude vient enfin le d</w:t>
      </w:r>
      <w:r w:rsidRPr="00DD5B9F">
        <w:rPr>
          <w:rFonts w:ascii="Century Gothic" w:hAnsi="Century Gothic" w:cs="Century Gothic"/>
          <w:sz w:val="20"/>
          <w:szCs w:val="20"/>
        </w:rPr>
        <w:t>é</w:t>
      </w:r>
      <w:r w:rsidRPr="00DD5B9F">
        <w:rPr>
          <w:rFonts w:ascii="Century Gothic" w:hAnsi="Century Gothic"/>
          <w:sz w:val="20"/>
          <w:szCs w:val="20"/>
        </w:rPr>
        <w:t>montrer et le chiffrer.</w:t>
      </w:r>
      <w:r w:rsidR="00DD5B9F">
        <w:rPr>
          <w:rFonts w:ascii="Century Gothic" w:hAnsi="Century Gothic"/>
          <w:sz w:val="20"/>
          <w:szCs w:val="20"/>
        </w:rPr>
        <w:tab/>
      </w:r>
      <w:r w:rsidR="00DD5B9F">
        <w:rPr>
          <w:rFonts w:ascii="Century Gothic" w:hAnsi="Century Gothic"/>
          <w:sz w:val="20"/>
          <w:szCs w:val="20"/>
        </w:rPr>
        <w:tab/>
      </w:r>
      <w:r w:rsidR="00DD5B9F">
        <w:rPr>
          <w:rFonts w:ascii="Century Gothic" w:hAnsi="Century Gothic"/>
          <w:sz w:val="20"/>
          <w:szCs w:val="20"/>
        </w:rPr>
        <w:tab/>
      </w:r>
      <w:r w:rsidR="00DD5B9F">
        <w:rPr>
          <w:rFonts w:ascii="Century Gothic" w:hAnsi="Century Gothic"/>
          <w:sz w:val="20"/>
          <w:szCs w:val="20"/>
        </w:rPr>
        <w:tab/>
      </w:r>
      <w:r w:rsidR="00DD5B9F">
        <w:rPr>
          <w:rFonts w:ascii="Century Gothic" w:hAnsi="Century Gothic"/>
          <w:sz w:val="20"/>
          <w:szCs w:val="20"/>
        </w:rPr>
        <w:tab/>
      </w:r>
      <w:r w:rsidR="00DD5B9F">
        <w:rPr>
          <w:rFonts w:ascii="Century Gothic" w:hAnsi="Century Gothic"/>
          <w:sz w:val="20"/>
          <w:szCs w:val="20"/>
        </w:rPr>
        <w:tab/>
      </w:r>
      <w:r w:rsidR="00DD5B9F">
        <w:rPr>
          <w:rFonts w:ascii="Century Gothic" w:hAnsi="Century Gothic"/>
          <w:sz w:val="20"/>
          <w:szCs w:val="20"/>
        </w:rPr>
        <w:tab/>
      </w:r>
      <w:r w:rsidR="00DD5B9F">
        <w:rPr>
          <w:rFonts w:ascii="Century Gothic" w:hAnsi="Century Gothic"/>
          <w:sz w:val="20"/>
          <w:szCs w:val="20"/>
        </w:rPr>
        <w:tab/>
      </w:r>
      <w:r w:rsidR="00DD5B9F">
        <w:rPr>
          <w:rFonts w:ascii="Century Gothic" w:hAnsi="Century Gothic"/>
          <w:sz w:val="20"/>
          <w:szCs w:val="20"/>
        </w:rPr>
        <w:tab/>
        <w:t xml:space="preserve">  </w:t>
      </w:r>
      <w:r w:rsidRPr="00DD5B9F">
        <w:rPr>
          <w:rFonts w:ascii="Century Gothic" w:hAnsi="Century Gothic"/>
          <w:sz w:val="20"/>
          <w:szCs w:val="20"/>
        </w:rPr>
        <w:t>Nous ne pouvons plus attendre. Les pouvoirs publics doivent désormais s’emparer pleinement de ce sujet. Généraliser l’accès direct, c’est faire un choix clair : permettre aux patients d’être pris en charge plus tôt, éviter les complications et répondre concrètement aux tensions du système de santé. C’est une décision de responsabilité.</w:t>
      </w:r>
      <w:r w:rsidRPr="00DD5B9F">
        <w:rPr>
          <w:rFonts w:ascii="Arial" w:hAnsi="Arial" w:cs="Arial"/>
          <w:sz w:val="20"/>
          <w:szCs w:val="20"/>
        </w:rPr>
        <w:t> </w:t>
      </w:r>
      <w:r w:rsidRPr="00DD5B9F">
        <w:rPr>
          <w:rFonts w:ascii="Century Gothic" w:hAnsi="Century Gothic"/>
          <w:sz w:val="20"/>
          <w:szCs w:val="20"/>
        </w:rPr>
        <w:t>»</w:t>
      </w:r>
    </w:p>
    <w:sectPr w:rsidR="00812E2C" w:rsidRPr="008E3A5F" w:rsidSect="00FB1BBC">
      <w:headerReference w:type="default" r:id="rId9"/>
      <w:footerReference w:type="default" r:id="rId10"/>
      <w:pgSz w:w="11900" w:h="16840"/>
      <w:pgMar w:top="1417" w:right="1417" w:bottom="1417" w:left="1417" w:header="0"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A3D7" w14:textId="77777777" w:rsidR="00645274" w:rsidRDefault="00645274" w:rsidP="00396071">
      <w:r>
        <w:separator/>
      </w:r>
    </w:p>
  </w:endnote>
  <w:endnote w:type="continuationSeparator" w:id="0">
    <w:p w14:paraId="36247057" w14:textId="77777777" w:rsidR="00645274" w:rsidRDefault="00645274" w:rsidP="0039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7B0F" w14:textId="202A1AAC" w:rsidR="00CC1A28" w:rsidRPr="00CC327B" w:rsidRDefault="00CC1A28">
    <w:pPr>
      <w:pStyle w:val="Pieddepage"/>
      <w:rPr>
        <w:rFonts w:ascii="Century Gothic" w:hAnsi="Century Gothic"/>
        <w:sz w:val="18"/>
        <w:szCs w:val="18"/>
      </w:rPr>
    </w:pPr>
    <w:r w:rsidRPr="00CC327B">
      <w:rPr>
        <w:rFonts w:ascii="Century Gothic" w:hAnsi="Century Gothic"/>
        <w:noProof/>
      </w:rPr>
      <mc:AlternateContent>
        <mc:Choice Requires="wps">
          <w:drawing>
            <wp:anchor distT="45720" distB="45720" distL="114300" distR="114300" simplePos="0" relativeHeight="251659264" behindDoc="0" locked="0" layoutInCell="1" allowOverlap="1" wp14:anchorId="1AE0DC5F" wp14:editId="400A07D0">
              <wp:simplePos x="0" y="0"/>
              <wp:positionH relativeFrom="page">
                <wp:posOffset>1033145</wp:posOffset>
              </wp:positionH>
              <wp:positionV relativeFrom="paragraph">
                <wp:posOffset>-348615</wp:posOffset>
              </wp:positionV>
              <wp:extent cx="6429375" cy="140462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4620"/>
                      </a:xfrm>
                      <a:prstGeom prst="rect">
                        <a:avLst/>
                      </a:prstGeom>
                      <a:noFill/>
                      <a:ln w="9525">
                        <a:noFill/>
                        <a:miter lim="800000"/>
                        <a:headEnd/>
                        <a:tailEnd/>
                      </a:ln>
                    </wps:spPr>
                    <wps:txbx>
                      <w:txbxContent>
                        <w:p w14:paraId="4387DD16" w14:textId="77777777" w:rsidR="00CC1A28" w:rsidRPr="00AA22FE" w:rsidRDefault="00CC1A28" w:rsidP="00CC1A28">
                          <w:pPr>
                            <w:spacing w:line="360" w:lineRule="auto"/>
                            <w:jc w:val="right"/>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 xml:space="preserve">                       </w:t>
                          </w:r>
                          <w:r w:rsidRPr="00AA22FE">
                            <w:rPr>
                              <w:rFonts w:ascii="Century Gothic" w:hAnsi="Century Gothic"/>
                              <w:sz w:val="18"/>
                              <w:szCs w:val="18"/>
                            </w:rPr>
                            <w:t>Conseil national de l’ordre des masseurs-kinésithérapeutes</w:t>
                          </w:r>
                        </w:p>
                        <w:p w14:paraId="4E397E6A" w14:textId="6188E4A7" w:rsidR="00CC1A28" w:rsidRPr="00AA22FE" w:rsidRDefault="00A32814" w:rsidP="00CC1A28">
                          <w:pPr>
                            <w:spacing w:line="360" w:lineRule="auto"/>
                            <w:jc w:val="right"/>
                            <w:rPr>
                              <w:rFonts w:ascii="Century Gothic" w:hAnsi="Century Gothic"/>
                              <w:sz w:val="18"/>
                              <w:szCs w:val="18"/>
                            </w:rPr>
                          </w:pPr>
                          <w:r>
                            <w:rPr>
                              <w:rFonts w:ascii="Century Gothic" w:hAnsi="Century Gothic"/>
                              <w:sz w:val="18"/>
                              <w:szCs w:val="18"/>
                            </w:rPr>
                            <w:t xml:space="preserve">06.28.61.26.49 </w:t>
                          </w:r>
                          <w:r w:rsidR="00CC1A28" w:rsidRPr="00AA22FE">
                            <w:rPr>
                              <w:rFonts w:ascii="Century Gothic" w:hAnsi="Century Gothic"/>
                              <w:sz w:val="18"/>
                              <w:szCs w:val="18"/>
                            </w:rPr>
                            <w:t xml:space="preserve">– </w:t>
                          </w:r>
                          <w:hyperlink r:id="rId1" w:history="1">
                            <w:r w:rsidR="00CC1A28" w:rsidRPr="007430EB">
                              <w:rPr>
                                <w:rStyle w:val="Lienhypertexte"/>
                                <w:rFonts w:ascii="Century Gothic" w:hAnsi="Century Gothic"/>
                                <w:sz w:val="18"/>
                                <w:szCs w:val="18"/>
                              </w:rPr>
                              <w:t>communication@ordremk.fr</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E0DC5F" id="_x0000_t202" coordsize="21600,21600" o:spt="202" path="m,l,21600r21600,l21600,xe">
              <v:stroke joinstyle="miter"/>
              <v:path gradientshapeok="t" o:connecttype="rect"/>
            </v:shapetype>
            <v:shape id="_x0000_s1027" type="#_x0000_t202" style="position:absolute;margin-left:81.35pt;margin-top:-27.45pt;width:506.2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s5+wEAAM4DAAAOAAAAZHJzL2Uyb0RvYy54bWysU8tu2zAQvBfoPxC813pUdmLBcpAmdVEg&#10;fQBJP4CmKIsoyWVJ2pL79V1SjmO0t6A6EKSWO7szO1zdjFqRg3BegmloMcspEYZDK82uoT+eNu+u&#10;KfGBmZYpMKKhR+Hpzfrtm9Vga1FCD6oVjiCI8fVgG9qHYOss87wXmvkZWGEw2IHTLODR7bLWsQHR&#10;tcrKPF9kA7jWOuDCe/x7PwXpOuF3neDhW9d5EYhqKPYW0urSuo1rtl6xeueY7SU/tcFe0YVm0mDR&#10;M9Q9C4zsnfwHSkvuwEMXZhx0Bl0nuUgckE2R/8XmsWdWJC4ojrdnmfz/g+VfD4/2uyNh/AAjDjCR&#10;8PYB+E9PDNz1zOzErXMw9IK1WLiIkmWD9fUpNUrtax9BtsMXaHHIbB8gAY2d01EV5EkQHQdwPIsu&#10;xkA4/lxU5fL91ZwSjrGiyqtFmcaSsfo53TofPgnQJG4a6nCqCZ4dHnyI7bD6+UqsZmAjlUqTVYYM&#10;DV3Oy3lKuIhoGdB4SuqGXufxm6wQWX40bUoOTKppjwWUOdGOTCfOYdyOeDHS30J7RAEcTAbDB4Gb&#10;HtxvSgY0V0P9rz1zghL12aCIy6KqohvToZpfIWPiLiPbywgzHKEaGiiZtnchOThy9fYWxd7IJMNL&#10;J6de0TRJnZPBoysvz+nWyzNc/wEAAP//AwBQSwMEFAAGAAgAAAAhAFKgM3XfAAAADAEAAA8AAABk&#10;cnMvZG93bnJldi54bWxMj8FOwzAQRO9I/IO1SNxap4EmEOJUFWrLESgRZzdekoh4bdluGv4e5wTH&#10;0TzNvi03kx7YiM73hgSslgkwpMaonloB9cd+8QDMB0lKDoZQwA962FTXV6UslLnQO47H0LI4Qr6Q&#10;AroQbMG5bzrU0i+NRYrdl3Fahhhdy5WTlziuB54mSca17Cle6KTF5w6b7+NZC7DBHvIX9/q23e3H&#10;pP481Gnf7oS4vZm2T8ACTuEPhlk/qkMVnU7mTMqzIeYszSMqYLG+fwQ2E6t8nQI7zV12B7wq+f8n&#10;ql8AAAD//wMAUEsBAi0AFAAGAAgAAAAhALaDOJL+AAAA4QEAABMAAAAAAAAAAAAAAAAAAAAAAFtD&#10;b250ZW50X1R5cGVzXS54bWxQSwECLQAUAAYACAAAACEAOP0h/9YAAACUAQAACwAAAAAAAAAAAAAA&#10;AAAvAQAAX3JlbHMvLnJlbHNQSwECLQAUAAYACAAAACEA7LFbOfsBAADOAwAADgAAAAAAAAAAAAAA&#10;AAAuAgAAZHJzL2Uyb0RvYy54bWxQSwECLQAUAAYACAAAACEAUqAzdd8AAAAMAQAADwAAAAAAAAAA&#10;AAAAAABVBAAAZHJzL2Rvd25yZXYueG1sUEsFBgAAAAAEAAQA8wAAAGEFAAAAAA==&#10;" filled="f" stroked="f">
              <v:textbox style="mso-fit-shape-to-text:t">
                <w:txbxContent>
                  <w:p w14:paraId="4387DD16" w14:textId="77777777" w:rsidR="00CC1A28" w:rsidRPr="00AA22FE" w:rsidRDefault="00CC1A28" w:rsidP="00CC1A28">
                    <w:pPr>
                      <w:spacing w:line="360" w:lineRule="auto"/>
                      <w:jc w:val="right"/>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 xml:space="preserve">                       </w:t>
                    </w:r>
                    <w:r w:rsidRPr="00AA22FE">
                      <w:rPr>
                        <w:rFonts w:ascii="Century Gothic" w:hAnsi="Century Gothic"/>
                        <w:sz w:val="18"/>
                        <w:szCs w:val="18"/>
                      </w:rPr>
                      <w:t>Conseil national de l’ordre des masseurs-kinésithérapeutes</w:t>
                    </w:r>
                  </w:p>
                  <w:p w14:paraId="4E397E6A" w14:textId="6188E4A7" w:rsidR="00CC1A28" w:rsidRPr="00AA22FE" w:rsidRDefault="00A32814" w:rsidP="00CC1A28">
                    <w:pPr>
                      <w:spacing w:line="360" w:lineRule="auto"/>
                      <w:jc w:val="right"/>
                      <w:rPr>
                        <w:rFonts w:ascii="Century Gothic" w:hAnsi="Century Gothic"/>
                        <w:sz w:val="18"/>
                        <w:szCs w:val="18"/>
                      </w:rPr>
                    </w:pPr>
                    <w:r>
                      <w:rPr>
                        <w:rFonts w:ascii="Century Gothic" w:hAnsi="Century Gothic"/>
                        <w:sz w:val="18"/>
                        <w:szCs w:val="18"/>
                      </w:rPr>
                      <w:t xml:space="preserve">06.28.61.26.49 </w:t>
                    </w:r>
                    <w:r w:rsidR="00CC1A28" w:rsidRPr="00AA22FE">
                      <w:rPr>
                        <w:rFonts w:ascii="Century Gothic" w:hAnsi="Century Gothic"/>
                        <w:sz w:val="18"/>
                        <w:szCs w:val="18"/>
                      </w:rPr>
                      <w:t xml:space="preserve">– </w:t>
                    </w:r>
                    <w:hyperlink r:id="rId2" w:history="1">
                      <w:r w:rsidR="00CC1A28" w:rsidRPr="007430EB">
                        <w:rPr>
                          <w:rStyle w:val="Lienhypertexte"/>
                          <w:rFonts w:ascii="Century Gothic" w:hAnsi="Century Gothic"/>
                          <w:sz w:val="18"/>
                          <w:szCs w:val="18"/>
                        </w:rPr>
                        <w:t>communication@ordremk.fr</w:t>
                      </w:r>
                    </w:hyperlink>
                  </w:p>
                </w:txbxContent>
              </v:textbox>
              <w10:wrap anchorx="page"/>
            </v:shape>
          </w:pict>
        </mc:Fallback>
      </mc:AlternateContent>
    </w:r>
    <w:sdt>
      <w:sdtPr>
        <w:rPr>
          <w:rFonts w:ascii="Century Gothic" w:hAnsi="Century Gothic"/>
        </w:rPr>
        <w:id w:val="-619836339"/>
        <w:docPartObj>
          <w:docPartGallery w:val="Page Numbers (Bottom of Page)"/>
          <w:docPartUnique/>
        </w:docPartObj>
      </w:sdtPr>
      <w:sdtEndPr>
        <w:rPr>
          <w:sz w:val="18"/>
          <w:szCs w:val="18"/>
        </w:rPr>
      </w:sdtEndPr>
      <w:sdtContent>
        <w:r w:rsidRPr="00CC327B">
          <w:rPr>
            <w:rFonts w:ascii="Century Gothic" w:hAnsi="Century Gothic"/>
            <w:sz w:val="18"/>
            <w:szCs w:val="18"/>
          </w:rPr>
          <w:t xml:space="preserve"> </w:t>
        </w:r>
      </w:sdtContent>
    </w:sdt>
  </w:p>
  <w:p w14:paraId="7F385CFA" w14:textId="20113305" w:rsidR="00DD1EBE" w:rsidRPr="00CC327B" w:rsidRDefault="00CC1A28" w:rsidP="00DD1EBE">
    <w:pPr>
      <w:pStyle w:val="Pieddepage"/>
      <w:tabs>
        <w:tab w:val="clear" w:pos="4536"/>
        <w:tab w:val="clear" w:pos="9072"/>
        <w:tab w:val="left" w:pos="1328"/>
      </w:tabs>
      <w:ind w:left="-1417"/>
      <w:rPr>
        <w:rFonts w:ascii="Century Gothic" w:hAnsi="Century Gothic"/>
      </w:rPr>
    </w:pPr>
    <w:r>
      <w:rPr>
        <w:noProof/>
      </w:rPr>
      <w:drawing>
        <wp:anchor distT="0" distB="0" distL="114300" distR="114300" simplePos="0" relativeHeight="251661312" behindDoc="0" locked="0" layoutInCell="1" allowOverlap="1" wp14:anchorId="07D0398A" wp14:editId="7C6D5186">
          <wp:simplePos x="0" y="0"/>
          <wp:positionH relativeFrom="page">
            <wp:posOffset>899795</wp:posOffset>
          </wp:positionH>
          <wp:positionV relativeFrom="paragraph">
            <wp:posOffset>101600</wp:posOffset>
          </wp:positionV>
          <wp:extent cx="8224484" cy="137747"/>
          <wp:effectExtent l="0" t="0" r="0" b="0"/>
          <wp:wrapNone/>
          <wp:docPr id="1467970299" name="Image 1467970299" descr="Une image contenant lign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91570" name="Image 1413291570" descr="Une image contenant ligne, capture d’écran, conception&#10;&#10;Le contenu généré par l’IA peut être incorrect."/>
                  <pic:cNvPicPr>
                    <a:picLocks noChangeAspect="1" noChangeArrowheads="1"/>
                  </pic:cNvPicPr>
                </pic:nvPicPr>
                <pic:blipFill rotWithShape="1">
                  <a:blip r:embed="rId3">
                    <a:extLst>
                      <a:ext uri="{28A0092B-C50C-407E-A947-70E740481C1C}">
                        <a14:useLocalDpi xmlns:a14="http://schemas.microsoft.com/office/drawing/2010/main" val="0"/>
                      </a:ext>
                    </a:extLst>
                  </a:blip>
                  <a:srcRect t="29602" b="61595"/>
                  <a:stretch/>
                </pic:blipFill>
                <pic:spPr bwMode="auto">
                  <a:xfrm rot="10800000">
                    <a:off x="0" y="0"/>
                    <a:ext cx="8224484" cy="1377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014C" w14:textId="77777777" w:rsidR="00645274" w:rsidRDefault="00645274" w:rsidP="00396071">
      <w:r>
        <w:separator/>
      </w:r>
    </w:p>
  </w:footnote>
  <w:footnote w:type="continuationSeparator" w:id="0">
    <w:p w14:paraId="7554155C" w14:textId="77777777" w:rsidR="00645274" w:rsidRDefault="00645274" w:rsidP="0039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960E" w14:textId="6118B17A" w:rsidR="00A41351" w:rsidRDefault="00EB1987" w:rsidP="00396071">
    <w:pPr>
      <w:pStyle w:val="En-tte"/>
      <w:ind w:left="-1417"/>
    </w:pPr>
    <w:r>
      <w:rPr>
        <w:noProof/>
      </w:rPr>
      <w:drawing>
        <wp:inline distT="0" distB="0" distL="0" distR="0" wp14:anchorId="45746125" wp14:editId="33908320">
          <wp:extent cx="7574530" cy="570016"/>
          <wp:effectExtent l="0" t="0" r="0" b="1905"/>
          <wp:docPr id="1611757022" name="Image 1611757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94671"/>
                  <a:stretch/>
                </pic:blipFill>
                <pic:spPr bwMode="auto">
                  <a:xfrm>
                    <a:off x="0" y="0"/>
                    <a:ext cx="7602777" cy="572142"/>
                  </a:xfrm>
                  <a:prstGeom prst="rect">
                    <a:avLst/>
                  </a:prstGeom>
                  <a:noFill/>
                  <a:ln>
                    <a:noFill/>
                  </a:ln>
                  <a:extLst>
                    <a:ext uri="{53640926-AAD7-44D8-BBD7-CCE9431645EC}">
                      <a14:shadowObscured xmlns:a14="http://schemas.microsoft.com/office/drawing/2010/main"/>
                    </a:ext>
                  </a:extLst>
                </pic:spPr>
              </pic:pic>
            </a:graphicData>
          </a:graphic>
        </wp:inline>
      </w:drawing>
    </w:r>
  </w:p>
  <w:p w14:paraId="3F8C8502" w14:textId="77777777" w:rsidR="00A41351" w:rsidRDefault="00A413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EC0"/>
    <w:multiLevelType w:val="hybridMultilevel"/>
    <w:tmpl w:val="C7E29FB6"/>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 w15:restartNumberingAfterBreak="0">
    <w:nsid w:val="0697712B"/>
    <w:multiLevelType w:val="hybridMultilevel"/>
    <w:tmpl w:val="5D88B80E"/>
    <w:lvl w:ilvl="0" w:tplc="4044E2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A04096"/>
    <w:multiLevelType w:val="multilevel"/>
    <w:tmpl w:val="17F6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B1E60"/>
    <w:multiLevelType w:val="multilevel"/>
    <w:tmpl w:val="003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63D75"/>
    <w:multiLevelType w:val="multilevel"/>
    <w:tmpl w:val="BFA6E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76BE5"/>
    <w:multiLevelType w:val="hybridMultilevel"/>
    <w:tmpl w:val="427CF640"/>
    <w:lvl w:ilvl="0" w:tplc="1A3E0C4C">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347796"/>
    <w:multiLevelType w:val="hybridMultilevel"/>
    <w:tmpl w:val="1ADCD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E6588F"/>
    <w:multiLevelType w:val="hybridMultilevel"/>
    <w:tmpl w:val="6742DEC6"/>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8" w15:restartNumberingAfterBreak="0">
    <w:nsid w:val="197C660A"/>
    <w:multiLevelType w:val="hybridMultilevel"/>
    <w:tmpl w:val="2DA6C51C"/>
    <w:lvl w:ilvl="0" w:tplc="5172125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574394"/>
    <w:multiLevelType w:val="hybridMultilevel"/>
    <w:tmpl w:val="B2B665BC"/>
    <w:lvl w:ilvl="0" w:tplc="F5EC1750">
      <w:start w:val="6"/>
      <w:numFmt w:val="bullet"/>
      <w:lvlText w:val="-"/>
      <w:lvlJc w:val="left"/>
      <w:pPr>
        <w:ind w:left="720" w:hanging="360"/>
      </w:pPr>
      <w:rPr>
        <w:rFonts w:ascii="Century Gothic" w:eastAsia="Times New Roman" w:hAnsi="Century Gothic" w:cs="CenturyGoth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B16282"/>
    <w:multiLevelType w:val="multilevel"/>
    <w:tmpl w:val="AE14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11294"/>
    <w:multiLevelType w:val="hybridMultilevel"/>
    <w:tmpl w:val="D0C6B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B20DB0"/>
    <w:multiLevelType w:val="hybridMultilevel"/>
    <w:tmpl w:val="DF2085E0"/>
    <w:lvl w:ilvl="0" w:tplc="81227974">
      <w:start w:val="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6A1C50"/>
    <w:multiLevelType w:val="hybridMultilevel"/>
    <w:tmpl w:val="C7D6FC8A"/>
    <w:lvl w:ilvl="0" w:tplc="E832684C">
      <w:start w:val="1"/>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6D4E0F"/>
    <w:multiLevelType w:val="hybridMultilevel"/>
    <w:tmpl w:val="BC0C9424"/>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5" w15:restartNumberingAfterBreak="0">
    <w:nsid w:val="328C73CF"/>
    <w:multiLevelType w:val="hybridMultilevel"/>
    <w:tmpl w:val="40A45F98"/>
    <w:lvl w:ilvl="0" w:tplc="B62AF344">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3B1DF6"/>
    <w:multiLevelType w:val="hybridMultilevel"/>
    <w:tmpl w:val="5218E506"/>
    <w:lvl w:ilvl="0" w:tplc="59D6CD80">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72398C"/>
    <w:multiLevelType w:val="hybridMultilevel"/>
    <w:tmpl w:val="4D7A9B4C"/>
    <w:lvl w:ilvl="0" w:tplc="F46C86F0">
      <w:numFmt w:val="bullet"/>
      <w:lvlText w:val=""/>
      <w:lvlJc w:val="left"/>
      <w:pPr>
        <w:ind w:left="496" w:hanging="360"/>
      </w:pPr>
      <w:rPr>
        <w:rFonts w:ascii="Symbol" w:eastAsia="Verdana" w:hAnsi="Symbol" w:cs="Verdana" w:hint="default"/>
      </w:rPr>
    </w:lvl>
    <w:lvl w:ilvl="1" w:tplc="040C0003" w:tentative="1">
      <w:start w:val="1"/>
      <w:numFmt w:val="bullet"/>
      <w:lvlText w:val="o"/>
      <w:lvlJc w:val="left"/>
      <w:pPr>
        <w:ind w:left="1216" w:hanging="360"/>
      </w:pPr>
      <w:rPr>
        <w:rFonts w:ascii="Courier New" w:hAnsi="Courier New" w:cs="Courier New" w:hint="default"/>
      </w:rPr>
    </w:lvl>
    <w:lvl w:ilvl="2" w:tplc="040C0005" w:tentative="1">
      <w:start w:val="1"/>
      <w:numFmt w:val="bullet"/>
      <w:lvlText w:val=""/>
      <w:lvlJc w:val="left"/>
      <w:pPr>
        <w:ind w:left="1936" w:hanging="360"/>
      </w:pPr>
      <w:rPr>
        <w:rFonts w:ascii="Wingdings" w:hAnsi="Wingdings" w:hint="default"/>
      </w:rPr>
    </w:lvl>
    <w:lvl w:ilvl="3" w:tplc="040C0001" w:tentative="1">
      <w:start w:val="1"/>
      <w:numFmt w:val="bullet"/>
      <w:lvlText w:val=""/>
      <w:lvlJc w:val="left"/>
      <w:pPr>
        <w:ind w:left="2656" w:hanging="360"/>
      </w:pPr>
      <w:rPr>
        <w:rFonts w:ascii="Symbol" w:hAnsi="Symbol" w:hint="default"/>
      </w:rPr>
    </w:lvl>
    <w:lvl w:ilvl="4" w:tplc="040C0003" w:tentative="1">
      <w:start w:val="1"/>
      <w:numFmt w:val="bullet"/>
      <w:lvlText w:val="o"/>
      <w:lvlJc w:val="left"/>
      <w:pPr>
        <w:ind w:left="3376" w:hanging="360"/>
      </w:pPr>
      <w:rPr>
        <w:rFonts w:ascii="Courier New" w:hAnsi="Courier New" w:cs="Courier New" w:hint="default"/>
      </w:rPr>
    </w:lvl>
    <w:lvl w:ilvl="5" w:tplc="040C0005" w:tentative="1">
      <w:start w:val="1"/>
      <w:numFmt w:val="bullet"/>
      <w:lvlText w:val=""/>
      <w:lvlJc w:val="left"/>
      <w:pPr>
        <w:ind w:left="4096" w:hanging="360"/>
      </w:pPr>
      <w:rPr>
        <w:rFonts w:ascii="Wingdings" w:hAnsi="Wingdings" w:hint="default"/>
      </w:rPr>
    </w:lvl>
    <w:lvl w:ilvl="6" w:tplc="040C0001" w:tentative="1">
      <w:start w:val="1"/>
      <w:numFmt w:val="bullet"/>
      <w:lvlText w:val=""/>
      <w:lvlJc w:val="left"/>
      <w:pPr>
        <w:ind w:left="4816" w:hanging="360"/>
      </w:pPr>
      <w:rPr>
        <w:rFonts w:ascii="Symbol" w:hAnsi="Symbol" w:hint="default"/>
      </w:rPr>
    </w:lvl>
    <w:lvl w:ilvl="7" w:tplc="040C0003" w:tentative="1">
      <w:start w:val="1"/>
      <w:numFmt w:val="bullet"/>
      <w:lvlText w:val="o"/>
      <w:lvlJc w:val="left"/>
      <w:pPr>
        <w:ind w:left="5536" w:hanging="360"/>
      </w:pPr>
      <w:rPr>
        <w:rFonts w:ascii="Courier New" w:hAnsi="Courier New" w:cs="Courier New" w:hint="default"/>
      </w:rPr>
    </w:lvl>
    <w:lvl w:ilvl="8" w:tplc="040C0005" w:tentative="1">
      <w:start w:val="1"/>
      <w:numFmt w:val="bullet"/>
      <w:lvlText w:val=""/>
      <w:lvlJc w:val="left"/>
      <w:pPr>
        <w:ind w:left="6256" w:hanging="360"/>
      </w:pPr>
      <w:rPr>
        <w:rFonts w:ascii="Wingdings" w:hAnsi="Wingdings" w:hint="default"/>
      </w:rPr>
    </w:lvl>
  </w:abstractNum>
  <w:abstractNum w:abstractNumId="18" w15:restartNumberingAfterBreak="0">
    <w:nsid w:val="3B557E87"/>
    <w:multiLevelType w:val="hybridMultilevel"/>
    <w:tmpl w:val="E28CAEC4"/>
    <w:lvl w:ilvl="0" w:tplc="B74C666E">
      <w:start w:val="1"/>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AA5B38"/>
    <w:multiLevelType w:val="hybridMultilevel"/>
    <w:tmpl w:val="8D1875EA"/>
    <w:lvl w:ilvl="0" w:tplc="9A3424AA">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970C26"/>
    <w:multiLevelType w:val="hybridMultilevel"/>
    <w:tmpl w:val="373ED7B0"/>
    <w:lvl w:ilvl="0" w:tplc="A4FE46D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E70F20"/>
    <w:multiLevelType w:val="hybridMultilevel"/>
    <w:tmpl w:val="D47C4C54"/>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2" w15:restartNumberingAfterBreak="0">
    <w:nsid w:val="508B3516"/>
    <w:multiLevelType w:val="hybridMultilevel"/>
    <w:tmpl w:val="823CA450"/>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3" w15:restartNumberingAfterBreak="0">
    <w:nsid w:val="53FB173F"/>
    <w:multiLevelType w:val="hybridMultilevel"/>
    <w:tmpl w:val="01B0082C"/>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4" w15:restartNumberingAfterBreak="0">
    <w:nsid w:val="57D25F26"/>
    <w:multiLevelType w:val="hybridMultilevel"/>
    <w:tmpl w:val="DB889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D6669F"/>
    <w:multiLevelType w:val="hybridMultilevel"/>
    <w:tmpl w:val="6358B16E"/>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6" w15:restartNumberingAfterBreak="0">
    <w:nsid w:val="605A17BD"/>
    <w:multiLevelType w:val="hybridMultilevel"/>
    <w:tmpl w:val="B9905098"/>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7" w15:restartNumberingAfterBreak="0">
    <w:nsid w:val="60F867D5"/>
    <w:multiLevelType w:val="hybridMultilevel"/>
    <w:tmpl w:val="2C309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C03C52"/>
    <w:multiLevelType w:val="hybridMultilevel"/>
    <w:tmpl w:val="AE8CA4E2"/>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9" w15:restartNumberingAfterBreak="0">
    <w:nsid w:val="642649C9"/>
    <w:multiLevelType w:val="multilevel"/>
    <w:tmpl w:val="AF3AD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63D26"/>
    <w:multiLevelType w:val="hybridMultilevel"/>
    <w:tmpl w:val="D8CA44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C22E22"/>
    <w:multiLevelType w:val="multilevel"/>
    <w:tmpl w:val="3676D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05D5B"/>
    <w:multiLevelType w:val="hybridMultilevel"/>
    <w:tmpl w:val="61381F18"/>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3" w15:restartNumberingAfterBreak="0">
    <w:nsid w:val="6E394B29"/>
    <w:multiLevelType w:val="multilevel"/>
    <w:tmpl w:val="359C1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3371C2"/>
    <w:multiLevelType w:val="hybridMultilevel"/>
    <w:tmpl w:val="23467C38"/>
    <w:lvl w:ilvl="0" w:tplc="DDE090E4">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3029B7"/>
    <w:multiLevelType w:val="hybridMultilevel"/>
    <w:tmpl w:val="366091B2"/>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6" w15:restartNumberingAfterBreak="0">
    <w:nsid w:val="75075D84"/>
    <w:multiLevelType w:val="hybridMultilevel"/>
    <w:tmpl w:val="D5387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F672AA"/>
    <w:multiLevelType w:val="hybridMultilevel"/>
    <w:tmpl w:val="67209E8C"/>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8" w15:restartNumberingAfterBreak="0">
    <w:nsid w:val="77F843F9"/>
    <w:multiLevelType w:val="hybridMultilevel"/>
    <w:tmpl w:val="C4A20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703102"/>
    <w:multiLevelType w:val="hybridMultilevel"/>
    <w:tmpl w:val="940AE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5289518">
    <w:abstractNumId w:val="19"/>
  </w:num>
  <w:num w:numId="2" w16cid:durableId="384526811">
    <w:abstractNumId w:val="1"/>
  </w:num>
  <w:num w:numId="3" w16cid:durableId="969092520">
    <w:abstractNumId w:val="9"/>
  </w:num>
  <w:num w:numId="4" w16cid:durableId="425200052">
    <w:abstractNumId w:val="24"/>
  </w:num>
  <w:num w:numId="5" w16cid:durableId="930088250">
    <w:abstractNumId w:val="32"/>
  </w:num>
  <w:num w:numId="6" w16cid:durableId="274674852">
    <w:abstractNumId w:val="28"/>
  </w:num>
  <w:num w:numId="7" w16cid:durableId="1657370727">
    <w:abstractNumId w:val="7"/>
  </w:num>
  <w:num w:numId="8" w16cid:durableId="447118742">
    <w:abstractNumId w:val="37"/>
  </w:num>
  <w:num w:numId="9" w16cid:durableId="178011265">
    <w:abstractNumId w:val="22"/>
  </w:num>
  <w:num w:numId="10" w16cid:durableId="229536723">
    <w:abstractNumId w:val="35"/>
  </w:num>
  <w:num w:numId="11" w16cid:durableId="153231500">
    <w:abstractNumId w:val="14"/>
  </w:num>
  <w:num w:numId="12" w16cid:durableId="1119182682">
    <w:abstractNumId w:val="26"/>
  </w:num>
  <w:num w:numId="13" w16cid:durableId="452795852">
    <w:abstractNumId w:val="25"/>
  </w:num>
  <w:num w:numId="14" w16cid:durableId="1692488542">
    <w:abstractNumId w:val="23"/>
  </w:num>
  <w:num w:numId="15" w16cid:durableId="233978741">
    <w:abstractNumId w:val="21"/>
  </w:num>
  <w:num w:numId="16" w16cid:durableId="2112240197">
    <w:abstractNumId w:val="0"/>
  </w:num>
  <w:num w:numId="17" w16cid:durableId="776406988">
    <w:abstractNumId w:val="11"/>
  </w:num>
  <w:num w:numId="18" w16cid:durableId="509755181">
    <w:abstractNumId w:val="6"/>
  </w:num>
  <w:num w:numId="19" w16cid:durableId="1434278077">
    <w:abstractNumId w:val="27"/>
  </w:num>
  <w:num w:numId="20" w16cid:durableId="2006542527">
    <w:abstractNumId w:val="36"/>
  </w:num>
  <w:num w:numId="21" w16cid:durableId="728765853">
    <w:abstractNumId w:val="38"/>
  </w:num>
  <w:num w:numId="22" w16cid:durableId="1455830279">
    <w:abstractNumId w:val="8"/>
  </w:num>
  <w:num w:numId="23" w16cid:durableId="1418550585">
    <w:abstractNumId w:val="16"/>
  </w:num>
  <w:num w:numId="24" w16cid:durableId="1048337164">
    <w:abstractNumId w:val="31"/>
  </w:num>
  <w:num w:numId="25" w16cid:durableId="425810509">
    <w:abstractNumId w:val="33"/>
  </w:num>
  <w:num w:numId="26" w16cid:durableId="449084309">
    <w:abstractNumId w:val="4"/>
  </w:num>
  <w:num w:numId="27" w16cid:durableId="201868852">
    <w:abstractNumId w:val="29"/>
  </w:num>
  <w:num w:numId="28" w16cid:durableId="942885677">
    <w:abstractNumId w:val="12"/>
  </w:num>
  <w:num w:numId="29" w16cid:durableId="1594127005">
    <w:abstractNumId w:val="5"/>
  </w:num>
  <w:num w:numId="30" w16cid:durableId="863252075">
    <w:abstractNumId w:val="30"/>
  </w:num>
  <w:num w:numId="31" w16cid:durableId="369958967">
    <w:abstractNumId w:val="18"/>
  </w:num>
  <w:num w:numId="32" w16cid:durableId="1628124050">
    <w:abstractNumId w:val="13"/>
  </w:num>
  <w:num w:numId="33" w16cid:durableId="2145855029">
    <w:abstractNumId w:val="3"/>
  </w:num>
  <w:num w:numId="34" w16cid:durableId="952437372">
    <w:abstractNumId w:val="34"/>
  </w:num>
  <w:num w:numId="35" w16cid:durableId="82070071">
    <w:abstractNumId w:val="17"/>
  </w:num>
  <w:num w:numId="36" w16cid:durableId="1449088397">
    <w:abstractNumId w:val="15"/>
  </w:num>
  <w:num w:numId="37" w16cid:durableId="1275332390">
    <w:abstractNumId w:val="2"/>
  </w:num>
  <w:num w:numId="38" w16cid:durableId="1625648337">
    <w:abstractNumId w:val="10"/>
  </w:num>
  <w:num w:numId="39" w16cid:durableId="1791975533">
    <w:abstractNumId w:val="39"/>
  </w:num>
  <w:num w:numId="40" w16cid:durableId="5531544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71"/>
    <w:rsid w:val="00001D64"/>
    <w:rsid w:val="0000220C"/>
    <w:rsid w:val="00002FC7"/>
    <w:rsid w:val="00003C24"/>
    <w:rsid w:val="00004C8B"/>
    <w:rsid w:val="00006904"/>
    <w:rsid w:val="00011B48"/>
    <w:rsid w:val="00013A40"/>
    <w:rsid w:val="000170AD"/>
    <w:rsid w:val="00022AB2"/>
    <w:rsid w:val="00024709"/>
    <w:rsid w:val="00026AFB"/>
    <w:rsid w:val="00026AFD"/>
    <w:rsid w:val="00027054"/>
    <w:rsid w:val="00030795"/>
    <w:rsid w:val="00030F0A"/>
    <w:rsid w:val="000320DC"/>
    <w:rsid w:val="000334C4"/>
    <w:rsid w:val="00035C21"/>
    <w:rsid w:val="000409C5"/>
    <w:rsid w:val="00041A59"/>
    <w:rsid w:val="0004605C"/>
    <w:rsid w:val="00047E93"/>
    <w:rsid w:val="00062B10"/>
    <w:rsid w:val="000737A2"/>
    <w:rsid w:val="0007648D"/>
    <w:rsid w:val="0008280F"/>
    <w:rsid w:val="000840C7"/>
    <w:rsid w:val="000908B8"/>
    <w:rsid w:val="00095BBF"/>
    <w:rsid w:val="000A05C8"/>
    <w:rsid w:val="000A1EAC"/>
    <w:rsid w:val="000A6AC8"/>
    <w:rsid w:val="000B0696"/>
    <w:rsid w:val="000B4CF3"/>
    <w:rsid w:val="000B621E"/>
    <w:rsid w:val="000B710B"/>
    <w:rsid w:val="000C2865"/>
    <w:rsid w:val="000C66CA"/>
    <w:rsid w:val="000D0021"/>
    <w:rsid w:val="000D113C"/>
    <w:rsid w:val="000D2B77"/>
    <w:rsid w:val="000D5094"/>
    <w:rsid w:val="000D633D"/>
    <w:rsid w:val="000E0DC7"/>
    <w:rsid w:val="000E3A06"/>
    <w:rsid w:val="000E4B1E"/>
    <w:rsid w:val="000E5A1D"/>
    <w:rsid w:val="000F2649"/>
    <w:rsid w:val="000F377E"/>
    <w:rsid w:val="000F3E95"/>
    <w:rsid w:val="00104F37"/>
    <w:rsid w:val="001052D4"/>
    <w:rsid w:val="001059CF"/>
    <w:rsid w:val="001064FE"/>
    <w:rsid w:val="0011019B"/>
    <w:rsid w:val="00111617"/>
    <w:rsid w:val="00113ED0"/>
    <w:rsid w:val="001153DB"/>
    <w:rsid w:val="00117616"/>
    <w:rsid w:val="00124E50"/>
    <w:rsid w:val="00125F51"/>
    <w:rsid w:val="0014275F"/>
    <w:rsid w:val="001467CA"/>
    <w:rsid w:val="00151285"/>
    <w:rsid w:val="00152B2B"/>
    <w:rsid w:val="00155CAC"/>
    <w:rsid w:val="00166127"/>
    <w:rsid w:val="0016678B"/>
    <w:rsid w:val="0017095C"/>
    <w:rsid w:val="00172257"/>
    <w:rsid w:val="001817BF"/>
    <w:rsid w:val="0019224E"/>
    <w:rsid w:val="0019736A"/>
    <w:rsid w:val="001B1981"/>
    <w:rsid w:val="001B2F32"/>
    <w:rsid w:val="001B46E6"/>
    <w:rsid w:val="001C03EA"/>
    <w:rsid w:val="001C3D8F"/>
    <w:rsid w:val="001C6D2D"/>
    <w:rsid w:val="001D149C"/>
    <w:rsid w:val="001D1DC5"/>
    <w:rsid w:val="001D2729"/>
    <w:rsid w:val="001D7A34"/>
    <w:rsid w:val="001E2BFD"/>
    <w:rsid w:val="001E5CE0"/>
    <w:rsid w:val="001F1FCC"/>
    <w:rsid w:val="001F30B8"/>
    <w:rsid w:val="001F3E67"/>
    <w:rsid w:val="001F4B9D"/>
    <w:rsid w:val="00203C7A"/>
    <w:rsid w:val="00207C73"/>
    <w:rsid w:val="00215C05"/>
    <w:rsid w:val="00217E6A"/>
    <w:rsid w:val="00225FCE"/>
    <w:rsid w:val="00226336"/>
    <w:rsid w:val="00233207"/>
    <w:rsid w:val="00243BF4"/>
    <w:rsid w:val="0024535D"/>
    <w:rsid w:val="00260B8F"/>
    <w:rsid w:val="00261891"/>
    <w:rsid w:val="00262427"/>
    <w:rsid w:val="002700EA"/>
    <w:rsid w:val="00271371"/>
    <w:rsid w:val="00271C00"/>
    <w:rsid w:val="0028002A"/>
    <w:rsid w:val="00282088"/>
    <w:rsid w:val="00285526"/>
    <w:rsid w:val="002912F8"/>
    <w:rsid w:val="00291AC9"/>
    <w:rsid w:val="00292AB2"/>
    <w:rsid w:val="0029545E"/>
    <w:rsid w:val="0029557B"/>
    <w:rsid w:val="002B34F8"/>
    <w:rsid w:val="002B78C6"/>
    <w:rsid w:val="002C4234"/>
    <w:rsid w:val="002D097A"/>
    <w:rsid w:val="002E066D"/>
    <w:rsid w:val="002E10F4"/>
    <w:rsid w:val="002E2867"/>
    <w:rsid w:val="002E4016"/>
    <w:rsid w:val="002E4923"/>
    <w:rsid w:val="002E4E2F"/>
    <w:rsid w:val="002E549C"/>
    <w:rsid w:val="002F0074"/>
    <w:rsid w:val="002F2AD7"/>
    <w:rsid w:val="00300113"/>
    <w:rsid w:val="00301DC3"/>
    <w:rsid w:val="0030324C"/>
    <w:rsid w:val="00303A0F"/>
    <w:rsid w:val="0030563A"/>
    <w:rsid w:val="0030760A"/>
    <w:rsid w:val="003103FB"/>
    <w:rsid w:val="00312FFB"/>
    <w:rsid w:val="003140B4"/>
    <w:rsid w:val="0031706E"/>
    <w:rsid w:val="0031750F"/>
    <w:rsid w:val="0031792C"/>
    <w:rsid w:val="003238FB"/>
    <w:rsid w:val="00324199"/>
    <w:rsid w:val="00324A8B"/>
    <w:rsid w:val="0032765E"/>
    <w:rsid w:val="00331625"/>
    <w:rsid w:val="00333223"/>
    <w:rsid w:val="0033397B"/>
    <w:rsid w:val="00333FA4"/>
    <w:rsid w:val="003375D1"/>
    <w:rsid w:val="0034280C"/>
    <w:rsid w:val="003448A6"/>
    <w:rsid w:val="0035034C"/>
    <w:rsid w:val="00353426"/>
    <w:rsid w:val="00354C13"/>
    <w:rsid w:val="00361FF1"/>
    <w:rsid w:val="00366B95"/>
    <w:rsid w:val="00371869"/>
    <w:rsid w:val="0037399E"/>
    <w:rsid w:val="00376C5D"/>
    <w:rsid w:val="003771B4"/>
    <w:rsid w:val="003823F9"/>
    <w:rsid w:val="00383F31"/>
    <w:rsid w:val="00385A93"/>
    <w:rsid w:val="00396071"/>
    <w:rsid w:val="00396FBF"/>
    <w:rsid w:val="003B2044"/>
    <w:rsid w:val="003B6657"/>
    <w:rsid w:val="003B6AC3"/>
    <w:rsid w:val="003B73C4"/>
    <w:rsid w:val="003C02CD"/>
    <w:rsid w:val="003C4351"/>
    <w:rsid w:val="003D0FAB"/>
    <w:rsid w:val="003D5DB6"/>
    <w:rsid w:val="003D5F1C"/>
    <w:rsid w:val="003E1919"/>
    <w:rsid w:val="003E21D3"/>
    <w:rsid w:val="003E38A0"/>
    <w:rsid w:val="003E70DE"/>
    <w:rsid w:val="003E7B97"/>
    <w:rsid w:val="003F18AA"/>
    <w:rsid w:val="003F2871"/>
    <w:rsid w:val="004008F9"/>
    <w:rsid w:val="00400E20"/>
    <w:rsid w:val="0040119E"/>
    <w:rsid w:val="004113CF"/>
    <w:rsid w:val="004119FC"/>
    <w:rsid w:val="004146F3"/>
    <w:rsid w:val="00415E0E"/>
    <w:rsid w:val="004167FD"/>
    <w:rsid w:val="00420526"/>
    <w:rsid w:val="004235BE"/>
    <w:rsid w:val="004257E2"/>
    <w:rsid w:val="0042759D"/>
    <w:rsid w:val="004301E2"/>
    <w:rsid w:val="00431129"/>
    <w:rsid w:val="00436AE9"/>
    <w:rsid w:val="00437CC1"/>
    <w:rsid w:val="004406B6"/>
    <w:rsid w:val="00441787"/>
    <w:rsid w:val="00441A7F"/>
    <w:rsid w:val="00444136"/>
    <w:rsid w:val="00445A3E"/>
    <w:rsid w:val="00450FB2"/>
    <w:rsid w:val="0046604C"/>
    <w:rsid w:val="00470633"/>
    <w:rsid w:val="00470F67"/>
    <w:rsid w:val="00482149"/>
    <w:rsid w:val="00482A29"/>
    <w:rsid w:val="00484E6E"/>
    <w:rsid w:val="00486EDB"/>
    <w:rsid w:val="00487A5F"/>
    <w:rsid w:val="00490FD2"/>
    <w:rsid w:val="004915C5"/>
    <w:rsid w:val="00491C73"/>
    <w:rsid w:val="004922C8"/>
    <w:rsid w:val="00496105"/>
    <w:rsid w:val="004A31B0"/>
    <w:rsid w:val="004A5EAF"/>
    <w:rsid w:val="004A7900"/>
    <w:rsid w:val="004B2098"/>
    <w:rsid w:val="004B4438"/>
    <w:rsid w:val="004B4EDA"/>
    <w:rsid w:val="004C1E78"/>
    <w:rsid w:val="004C376F"/>
    <w:rsid w:val="004C5BE1"/>
    <w:rsid w:val="004D0385"/>
    <w:rsid w:val="004D0733"/>
    <w:rsid w:val="004D5233"/>
    <w:rsid w:val="004E4E0F"/>
    <w:rsid w:val="004E5C84"/>
    <w:rsid w:val="004E6362"/>
    <w:rsid w:val="004E70D3"/>
    <w:rsid w:val="004F3CA4"/>
    <w:rsid w:val="004F42E3"/>
    <w:rsid w:val="0050394F"/>
    <w:rsid w:val="00512416"/>
    <w:rsid w:val="0051536D"/>
    <w:rsid w:val="0052094D"/>
    <w:rsid w:val="00521847"/>
    <w:rsid w:val="00523500"/>
    <w:rsid w:val="00527A1F"/>
    <w:rsid w:val="00532BD6"/>
    <w:rsid w:val="005337B9"/>
    <w:rsid w:val="00547760"/>
    <w:rsid w:val="005531E5"/>
    <w:rsid w:val="00556F52"/>
    <w:rsid w:val="00560A39"/>
    <w:rsid w:val="0057174B"/>
    <w:rsid w:val="0057341F"/>
    <w:rsid w:val="00575F2A"/>
    <w:rsid w:val="00580E44"/>
    <w:rsid w:val="005821DC"/>
    <w:rsid w:val="005822ED"/>
    <w:rsid w:val="00582336"/>
    <w:rsid w:val="00584F2D"/>
    <w:rsid w:val="00584FE4"/>
    <w:rsid w:val="00585A74"/>
    <w:rsid w:val="00590D92"/>
    <w:rsid w:val="00591250"/>
    <w:rsid w:val="005930DC"/>
    <w:rsid w:val="00593118"/>
    <w:rsid w:val="005A0FC3"/>
    <w:rsid w:val="005B1ADF"/>
    <w:rsid w:val="005B606A"/>
    <w:rsid w:val="005C3F62"/>
    <w:rsid w:val="005D05D1"/>
    <w:rsid w:val="005D0F24"/>
    <w:rsid w:val="005D3F59"/>
    <w:rsid w:val="005D53AC"/>
    <w:rsid w:val="005D5F26"/>
    <w:rsid w:val="005E1AAC"/>
    <w:rsid w:val="005E4615"/>
    <w:rsid w:val="005E4695"/>
    <w:rsid w:val="005E7DA6"/>
    <w:rsid w:val="005F2CC4"/>
    <w:rsid w:val="005F45FC"/>
    <w:rsid w:val="0060023A"/>
    <w:rsid w:val="00602C12"/>
    <w:rsid w:val="00604A73"/>
    <w:rsid w:val="006057B6"/>
    <w:rsid w:val="006061F5"/>
    <w:rsid w:val="00606D25"/>
    <w:rsid w:val="0061220F"/>
    <w:rsid w:val="00615569"/>
    <w:rsid w:val="0062133E"/>
    <w:rsid w:val="00621C6E"/>
    <w:rsid w:val="0062528B"/>
    <w:rsid w:val="00625D38"/>
    <w:rsid w:val="00631917"/>
    <w:rsid w:val="006334B8"/>
    <w:rsid w:val="00637B0E"/>
    <w:rsid w:val="00641AB3"/>
    <w:rsid w:val="00645274"/>
    <w:rsid w:val="00646065"/>
    <w:rsid w:val="00650FE4"/>
    <w:rsid w:val="00651322"/>
    <w:rsid w:val="00653DBE"/>
    <w:rsid w:val="00657CE4"/>
    <w:rsid w:val="00664875"/>
    <w:rsid w:val="006707EF"/>
    <w:rsid w:val="00670AA7"/>
    <w:rsid w:val="00671A7A"/>
    <w:rsid w:val="0067365C"/>
    <w:rsid w:val="00677722"/>
    <w:rsid w:val="0068519F"/>
    <w:rsid w:val="00694021"/>
    <w:rsid w:val="00694B72"/>
    <w:rsid w:val="006A1761"/>
    <w:rsid w:val="006A7C8C"/>
    <w:rsid w:val="006B1E3F"/>
    <w:rsid w:val="006C6865"/>
    <w:rsid w:val="006C7A2D"/>
    <w:rsid w:val="006D3FEA"/>
    <w:rsid w:val="006E156F"/>
    <w:rsid w:val="006E23D0"/>
    <w:rsid w:val="006E5146"/>
    <w:rsid w:val="006E6418"/>
    <w:rsid w:val="006E7819"/>
    <w:rsid w:val="006E7C8E"/>
    <w:rsid w:val="006F0F62"/>
    <w:rsid w:val="006F2550"/>
    <w:rsid w:val="00704AB8"/>
    <w:rsid w:val="00706897"/>
    <w:rsid w:val="00710719"/>
    <w:rsid w:val="0071072E"/>
    <w:rsid w:val="0071521D"/>
    <w:rsid w:val="00733A1B"/>
    <w:rsid w:val="007340EB"/>
    <w:rsid w:val="00737990"/>
    <w:rsid w:val="00737C1F"/>
    <w:rsid w:val="007411D5"/>
    <w:rsid w:val="00751E97"/>
    <w:rsid w:val="0075402F"/>
    <w:rsid w:val="00754D69"/>
    <w:rsid w:val="0076243F"/>
    <w:rsid w:val="007723EF"/>
    <w:rsid w:val="0077372E"/>
    <w:rsid w:val="00774D49"/>
    <w:rsid w:val="007850E8"/>
    <w:rsid w:val="007908E3"/>
    <w:rsid w:val="007915B3"/>
    <w:rsid w:val="00794873"/>
    <w:rsid w:val="0079541A"/>
    <w:rsid w:val="007A4241"/>
    <w:rsid w:val="007A49D5"/>
    <w:rsid w:val="007B26A8"/>
    <w:rsid w:val="007B399C"/>
    <w:rsid w:val="007B3A6D"/>
    <w:rsid w:val="007C41D9"/>
    <w:rsid w:val="007C5940"/>
    <w:rsid w:val="007D20EA"/>
    <w:rsid w:val="007D4B3D"/>
    <w:rsid w:val="007E0362"/>
    <w:rsid w:val="007E0C5F"/>
    <w:rsid w:val="007E4A2F"/>
    <w:rsid w:val="007E5ECA"/>
    <w:rsid w:val="007E6B37"/>
    <w:rsid w:val="007F091F"/>
    <w:rsid w:val="007F09FE"/>
    <w:rsid w:val="007F2258"/>
    <w:rsid w:val="007F2E5A"/>
    <w:rsid w:val="007F665C"/>
    <w:rsid w:val="008014E6"/>
    <w:rsid w:val="00801EEB"/>
    <w:rsid w:val="008064B3"/>
    <w:rsid w:val="00806733"/>
    <w:rsid w:val="00812E2C"/>
    <w:rsid w:val="00813109"/>
    <w:rsid w:val="008203E2"/>
    <w:rsid w:val="00821A8E"/>
    <w:rsid w:val="00824EFD"/>
    <w:rsid w:val="00827988"/>
    <w:rsid w:val="00840AE7"/>
    <w:rsid w:val="00847BE9"/>
    <w:rsid w:val="0085210F"/>
    <w:rsid w:val="0085367C"/>
    <w:rsid w:val="00855AD0"/>
    <w:rsid w:val="00855DED"/>
    <w:rsid w:val="00856FBA"/>
    <w:rsid w:val="00857315"/>
    <w:rsid w:val="00862A1A"/>
    <w:rsid w:val="00863A92"/>
    <w:rsid w:val="00864484"/>
    <w:rsid w:val="008644DC"/>
    <w:rsid w:val="00864BFB"/>
    <w:rsid w:val="0087280C"/>
    <w:rsid w:val="00874C62"/>
    <w:rsid w:val="00876A0D"/>
    <w:rsid w:val="0088036C"/>
    <w:rsid w:val="0088634E"/>
    <w:rsid w:val="008867AB"/>
    <w:rsid w:val="008A2204"/>
    <w:rsid w:val="008A37EA"/>
    <w:rsid w:val="008A501E"/>
    <w:rsid w:val="008A70A4"/>
    <w:rsid w:val="008C53FD"/>
    <w:rsid w:val="008D1588"/>
    <w:rsid w:val="008D5B12"/>
    <w:rsid w:val="008D6234"/>
    <w:rsid w:val="008D6CF5"/>
    <w:rsid w:val="008E101A"/>
    <w:rsid w:val="008E3A5F"/>
    <w:rsid w:val="008E78B1"/>
    <w:rsid w:val="008F3942"/>
    <w:rsid w:val="008F60FC"/>
    <w:rsid w:val="008F621A"/>
    <w:rsid w:val="0090001E"/>
    <w:rsid w:val="00900344"/>
    <w:rsid w:val="00901593"/>
    <w:rsid w:val="0090472D"/>
    <w:rsid w:val="0090476A"/>
    <w:rsid w:val="00905EC9"/>
    <w:rsid w:val="0090654F"/>
    <w:rsid w:val="00912332"/>
    <w:rsid w:val="009158F1"/>
    <w:rsid w:val="00917A1B"/>
    <w:rsid w:val="009219EA"/>
    <w:rsid w:val="00923892"/>
    <w:rsid w:val="00925204"/>
    <w:rsid w:val="00932BB2"/>
    <w:rsid w:val="00932EA0"/>
    <w:rsid w:val="00937A7D"/>
    <w:rsid w:val="00942461"/>
    <w:rsid w:val="00944046"/>
    <w:rsid w:val="009448A4"/>
    <w:rsid w:val="009514A2"/>
    <w:rsid w:val="00951FB6"/>
    <w:rsid w:val="009565FE"/>
    <w:rsid w:val="0095705E"/>
    <w:rsid w:val="00957EB6"/>
    <w:rsid w:val="009637F1"/>
    <w:rsid w:val="00964EA4"/>
    <w:rsid w:val="00967A2A"/>
    <w:rsid w:val="00971828"/>
    <w:rsid w:val="009777FA"/>
    <w:rsid w:val="00982196"/>
    <w:rsid w:val="009821A8"/>
    <w:rsid w:val="0098602D"/>
    <w:rsid w:val="00990E3B"/>
    <w:rsid w:val="009A09B6"/>
    <w:rsid w:val="009A57E4"/>
    <w:rsid w:val="009A7711"/>
    <w:rsid w:val="009A77FD"/>
    <w:rsid w:val="009B1D0C"/>
    <w:rsid w:val="009B2DCF"/>
    <w:rsid w:val="009C621F"/>
    <w:rsid w:val="009D5323"/>
    <w:rsid w:val="009D575B"/>
    <w:rsid w:val="009D777E"/>
    <w:rsid w:val="009E06A5"/>
    <w:rsid w:val="009E2E90"/>
    <w:rsid w:val="009E56EC"/>
    <w:rsid w:val="009E6FB3"/>
    <w:rsid w:val="009E7802"/>
    <w:rsid w:val="009F10EE"/>
    <w:rsid w:val="009F2AD1"/>
    <w:rsid w:val="009F34A3"/>
    <w:rsid w:val="00A0017D"/>
    <w:rsid w:val="00A02146"/>
    <w:rsid w:val="00A04A70"/>
    <w:rsid w:val="00A057FB"/>
    <w:rsid w:val="00A21CB0"/>
    <w:rsid w:val="00A246A8"/>
    <w:rsid w:val="00A24C5E"/>
    <w:rsid w:val="00A25849"/>
    <w:rsid w:val="00A27889"/>
    <w:rsid w:val="00A27E0C"/>
    <w:rsid w:val="00A32814"/>
    <w:rsid w:val="00A33266"/>
    <w:rsid w:val="00A37EA8"/>
    <w:rsid w:val="00A40E69"/>
    <w:rsid w:val="00A41351"/>
    <w:rsid w:val="00A45C70"/>
    <w:rsid w:val="00A524BF"/>
    <w:rsid w:val="00A54273"/>
    <w:rsid w:val="00A57C9B"/>
    <w:rsid w:val="00A634AC"/>
    <w:rsid w:val="00A76077"/>
    <w:rsid w:val="00A80FB4"/>
    <w:rsid w:val="00A82A4B"/>
    <w:rsid w:val="00A85B03"/>
    <w:rsid w:val="00A868F9"/>
    <w:rsid w:val="00A90C06"/>
    <w:rsid w:val="00A97878"/>
    <w:rsid w:val="00AA6695"/>
    <w:rsid w:val="00AB1872"/>
    <w:rsid w:val="00AD528C"/>
    <w:rsid w:val="00AE2B90"/>
    <w:rsid w:val="00AE366C"/>
    <w:rsid w:val="00AE44C5"/>
    <w:rsid w:val="00AE7B6A"/>
    <w:rsid w:val="00AE7FCB"/>
    <w:rsid w:val="00AF1CA4"/>
    <w:rsid w:val="00AF41DC"/>
    <w:rsid w:val="00AF67D4"/>
    <w:rsid w:val="00B0119E"/>
    <w:rsid w:val="00B05B1F"/>
    <w:rsid w:val="00B0671A"/>
    <w:rsid w:val="00B10E37"/>
    <w:rsid w:val="00B12C9A"/>
    <w:rsid w:val="00B13646"/>
    <w:rsid w:val="00B1779A"/>
    <w:rsid w:val="00B32422"/>
    <w:rsid w:val="00B33A3C"/>
    <w:rsid w:val="00B36740"/>
    <w:rsid w:val="00B37160"/>
    <w:rsid w:val="00B37592"/>
    <w:rsid w:val="00B41332"/>
    <w:rsid w:val="00B4211D"/>
    <w:rsid w:val="00B446EE"/>
    <w:rsid w:val="00B4523D"/>
    <w:rsid w:val="00B51698"/>
    <w:rsid w:val="00B52CD3"/>
    <w:rsid w:val="00B53A9D"/>
    <w:rsid w:val="00B602FD"/>
    <w:rsid w:val="00B64709"/>
    <w:rsid w:val="00B649FA"/>
    <w:rsid w:val="00B64B71"/>
    <w:rsid w:val="00B66392"/>
    <w:rsid w:val="00B82D07"/>
    <w:rsid w:val="00B85DF0"/>
    <w:rsid w:val="00B86ED1"/>
    <w:rsid w:val="00B87FFD"/>
    <w:rsid w:val="00B905CC"/>
    <w:rsid w:val="00B909A5"/>
    <w:rsid w:val="00B92E04"/>
    <w:rsid w:val="00B95D28"/>
    <w:rsid w:val="00BA122F"/>
    <w:rsid w:val="00BA4D2A"/>
    <w:rsid w:val="00BB1146"/>
    <w:rsid w:val="00BB4A44"/>
    <w:rsid w:val="00BC242C"/>
    <w:rsid w:val="00BC6E73"/>
    <w:rsid w:val="00BD2193"/>
    <w:rsid w:val="00BD24B1"/>
    <w:rsid w:val="00BD59CD"/>
    <w:rsid w:val="00BE4C7C"/>
    <w:rsid w:val="00BE707E"/>
    <w:rsid w:val="00BE7194"/>
    <w:rsid w:val="00BF52B5"/>
    <w:rsid w:val="00BF6B65"/>
    <w:rsid w:val="00C01479"/>
    <w:rsid w:val="00C051A6"/>
    <w:rsid w:val="00C05787"/>
    <w:rsid w:val="00C141B1"/>
    <w:rsid w:val="00C15BC2"/>
    <w:rsid w:val="00C24E12"/>
    <w:rsid w:val="00C3282E"/>
    <w:rsid w:val="00C32F8B"/>
    <w:rsid w:val="00C33E8F"/>
    <w:rsid w:val="00C37B2D"/>
    <w:rsid w:val="00C460F9"/>
    <w:rsid w:val="00C529BF"/>
    <w:rsid w:val="00C54866"/>
    <w:rsid w:val="00C56866"/>
    <w:rsid w:val="00C569AE"/>
    <w:rsid w:val="00C56A90"/>
    <w:rsid w:val="00C62347"/>
    <w:rsid w:val="00C728ED"/>
    <w:rsid w:val="00C7351B"/>
    <w:rsid w:val="00C93332"/>
    <w:rsid w:val="00CB6741"/>
    <w:rsid w:val="00CC1A28"/>
    <w:rsid w:val="00CC327B"/>
    <w:rsid w:val="00CC3BCB"/>
    <w:rsid w:val="00CC7695"/>
    <w:rsid w:val="00CD3F6A"/>
    <w:rsid w:val="00CD654B"/>
    <w:rsid w:val="00CE362D"/>
    <w:rsid w:val="00CE4CFA"/>
    <w:rsid w:val="00CF6A54"/>
    <w:rsid w:val="00CF7EB7"/>
    <w:rsid w:val="00D04F13"/>
    <w:rsid w:val="00D05121"/>
    <w:rsid w:val="00D05AC0"/>
    <w:rsid w:val="00D10842"/>
    <w:rsid w:val="00D121FF"/>
    <w:rsid w:val="00D147CD"/>
    <w:rsid w:val="00D2254B"/>
    <w:rsid w:val="00D228BB"/>
    <w:rsid w:val="00D22D3A"/>
    <w:rsid w:val="00D22EDB"/>
    <w:rsid w:val="00D239F7"/>
    <w:rsid w:val="00D2702D"/>
    <w:rsid w:val="00D31A1A"/>
    <w:rsid w:val="00D34C22"/>
    <w:rsid w:val="00D372D1"/>
    <w:rsid w:val="00D42977"/>
    <w:rsid w:val="00D446E5"/>
    <w:rsid w:val="00D50878"/>
    <w:rsid w:val="00D52310"/>
    <w:rsid w:val="00D6311B"/>
    <w:rsid w:val="00D63F2C"/>
    <w:rsid w:val="00D654D0"/>
    <w:rsid w:val="00D672F4"/>
    <w:rsid w:val="00D73232"/>
    <w:rsid w:val="00D73CB4"/>
    <w:rsid w:val="00D7479B"/>
    <w:rsid w:val="00D76C9A"/>
    <w:rsid w:val="00D802C7"/>
    <w:rsid w:val="00D82540"/>
    <w:rsid w:val="00D849F6"/>
    <w:rsid w:val="00D92A3F"/>
    <w:rsid w:val="00DA0F96"/>
    <w:rsid w:val="00DA153B"/>
    <w:rsid w:val="00DA1E79"/>
    <w:rsid w:val="00DA5412"/>
    <w:rsid w:val="00DC53B4"/>
    <w:rsid w:val="00DC625D"/>
    <w:rsid w:val="00DD03DA"/>
    <w:rsid w:val="00DD1EBE"/>
    <w:rsid w:val="00DD2DCB"/>
    <w:rsid w:val="00DD5B9F"/>
    <w:rsid w:val="00DE0C2C"/>
    <w:rsid w:val="00DE11A4"/>
    <w:rsid w:val="00DE6AFF"/>
    <w:rsid w:val="00DF79DC"/>
    <w:rsid w:val="00E063F7"/>
    <w:rsid w:val="00E131DD"/>
    <w:rsid w:val="00E16095"/>
    <w:rsid w:val="00E16F6A"/>
    <w:rsid w:val="00E22E65"/>
    <w:rsid w:val="00E231F0"/>
    <w:rsid w:val="00E23B48"/>
    <w:rsid w:val="00E23CA2"/>
    <w:rsid w:val="00E32E61"/>
    <w:rsid w:val="00E37F88"/>
    <w:rsid w:val="00E43377"/>
    <w:rsid w:val="00E438DA"/>
    <w:rsid w:val="00E50C8D"/>
    <w:rsid w:val="00E50E36"/>
    <w:rsid w:val="00E511D4"/>
    <w:rsid w:val="00E51833"/>
    <w:rsid w:val="00E52E17"/>
    <w:rsid w:val="00E550C4"/>
    <w:rsid w:val="00E62E23"/>
    <w:rsid w:val="00E66A0B"/>
    <w:rsid w:val="00E6738D"/>
    <w:rsid w:val="00E70C54"/>
    <w:rsid w:val="00E71948"/>
    <w:rsid w:val="00E726E4"/>
    <w:rsid w:val="00E83C97"/>
    <w:rsid w:val="00E95BD8"/>
    <w:rsid w:val="00E95F8A"/>
    <w:rsid w:val="00EA141C"/>
    <w:rsid w:val="00EA5D52"/>
    <w:rsid w:val="00EB0F7B"/>
    <w:rsid w:val="00EB1987"/>
    <w:rsid w:val="00EB6828"/>
    <w:rsid w:val="00EB78D8"/>
    <w:rsid w:val="00EC05A8"/>
    <w:rsid w:val="00EC2B21"/>
    <w:rsid w:val="00EC4210"/>
    <w:rsid w:val="00EC77D4"/>
    <w:rsid w:val="00EC79CC"/>
    <w:rsid w:val="00F025FF"/>
    <w:rsid w:val="00F15A32"/>
    <w:rsid w:val="00F20483"/>
    <w:rsid w:val="00F20567"/>
    <w:rsid w:val="00F24751"/>
    <w:rsid w:val="00F31759"/>
    <w:rsid w:val="00F354CF"/>
    <w:rsid w:val="00F35758"/>
    <w:rsid w:val="00F447CC"/>
    <w:rsid w:val="00F44EE9"/>
    <w:rsid w:val="00F50C75"/>
    <w:rsid w:val="00F52DD5"/>
    <w:rsid w:val="00F61C94"/>
    <w:rsid w:val="00F62685"/>
    <w:rsid w:val="00F6313D"/>
    <w:rsid w:val="00F642E9"/>
    <w:rsid w:val="00F72EF1"/>
    <w:rsid w:val="00F73843"/>
    <w:rsid w:val="00F74741"/>
    <w:rsid w:val="00F76C56"/>
    <w:rsid w:val="00F803FD"/>
    <w:rsid w:val="00F8108E"/>
    <w:rsid w:val="00F830B8"/>
    <w:rsid w:val="00F859DD"/>
    <w:rsid w:val="00F867D3"/>
    <w:rsid w:val="00F90860"/>
    <w:rsid w:val="00F93D23"/>
    <w:rsid w:val="00F96B8A"/>
    <w:rsid w:val="00FA2547"/>
    <w:rsid w:val="00FA3815"/>
    <w:rsid w:val="00FA5A6E"/>
    <w:rsid w:val="00FA5F12"/>
    <w:rsid w:val="00FB0993"/>
    <w:rsid w:val="00FB1BBC"/>
    <w:rsid w:val="00FB4680"/>
    <w:rsid w:val="00FB5631"/>
    <w:rsid w:val="00FB6638"/>
    <w:rsid w:val="00FB711D"/>
    <w:rsid w:val="00FB718E"/>
    <w:rsid w:val="00FC0495"/>
    <w:rsid w:val="00FC6229"/>
    <w:rsid w:val="00FD20A6"/>
    <w:rsid w:val="00FD4762"/>
    <w:rsid w:val="00FD7ED8"/>
    <w:rsid w:val="00FE1A1F"/>
    <w:rsid w:val="00FE3BED"/>
    <w:rsid w:val="00FE6D1E"/>
    <w:rsid w:val="00FF0E3D"/>
    <w:rsid w:val="00FF0FBC"/>
    <w:rsid w:val="00FF1F71"/>
    <w:rsid w:val="00FF26EB"/>
    <w:rsid w:val="00FF55FC"/>
    <w:rsid w:val="00FF6D4E"/>
    <w:rsid w:val="00FF7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4397B"/>
  <w15:chartTrackingRefBased/>
  <w15:docId w15:val="{4988C4D3-BDE8-4FF3-9BA0-8695270C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65C"/>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6071"/>
    <w:pPr>
      <w:tabs>
        <w:tab w:val="center" w:pos="4536"/>
        <w:tab w:val="right" w:pos="9072"/>
      </w:tabs>
    </w:pPr>
  </w:style>
  <w:style w:type="character" w:customStyle="1" w:styleId="En-tteCar">
    <w:name w:val="En-tête Car"/>
    <w:basedOn w:val="Policepardfaut"/>
    <w:link w:val="En-tte"/>
    <w:uiPriority w:val="99"/>
    <w:rsid w:val="00396071"/>
  </w:style>
  <w:style w:type="paragraph" w:styleId="Pieddepage">
    <w:name w:val="footer"/>
    <w:basedOn w:val="Normal"/>
    <w:link w:val="PieddepageCar"/>
    <w:uiPriority w:val="99"/>
    <w:unhideWhenUsed/>
    <w:rsid w:val="00396071"/>
    <w:pPr>
      <w:tabs>
        <w:tab w:val="center" w:pos="4536"/>
        <w:tab w:val="right" w:pos="9072"/>
      </w:tabs>
    </w:pPr>
  </w:style>
  <w:style w:type="character" w:customStyle="1" w:styleId="PieddepageCar">
    <w:name w:val="Pied de page Car"/>
    <w:basedOn w:val="Policepardfaut"/>
    <w:link w:val="Pieddepage"/>
    <w:uiPriority w:val="99"/>
    <w:rsid w:val="00396071"/>
  </w:style>
  <w:style w:type="paragraph" w:styleId="Textedebulles">
    <w:name w:val="Balloon Text"/>
    <w:basedOn w:val="Normal"/>
    <w:link w:val="TextedebullesCar"/>
    <w:uiPriority w:val="99"/>
    <w:semiHidden/>
    <w:unhideWhenUsed/>
    <w:rsid w:val="00B86ED1"/>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6ED1"/>
    <w:rPr>
      <w:rFonts w:ascii="Segoe UI" w:hAnsi="Segoe UI" w:cs="Segoe UI"/>
      <w:sz w:val="18"/>
      <w:szCs w:val="18"/>
    </w:rPr>
  </w:style>
  <w:style w:type="paragraph" w:customStyle="1" w:styleId="Paragraphestandard">
    <w:name w:val="[Paragraphe standard]"/>
    <w:basedOn w:val="Normal"/>
    <w:uiPriority w:val="99"/>
    <w:rsid w:val="00B86ED1"/>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eastAsia="fr-FR"/>
    </w:rPr>
  </w:style>
  <w:style w:type="character" w:styleId="Lienhypertexte">
    <w:name w:val="Hyperlink"/>
    <w:basedOn w:val="Policepardfaut"/>
    <w:uiPriority w:val="99"/>
    <w:unhideWhenUsed/>
    <w:rsid w:val="00B64709"/>
    <w:rPr>
      <w:color w:val="0563C1" w:themeColor="hyperlink"/>
      <w:u w:val="single"/>
    </w:rPr>
  </w:style>
  <w:style w:type="character" w:customStyle="1" w:styleId="Mentionnonrsolue1">
    <w:name w:val="Mention non résolue1"/>
    <w:basedOn w:val="Policepardfaut"/>
    <w:uiPriority w:val="99"/>
    <w:semiHidden/>
    <w:unhideWhenUsed/>
    <w:rsid w:val="00B64709"/>
    <w:rPr>
      <w:color w:val="605E5C"/>
      <w:shd w:val="clear" w:color="auto" w:fill="E1DFDD"/>
    </w:rPr>
  </w:style>
  <w:style w:type="paragraph" w:styleId="Paragraphedeliste">
    <w:name w:val="List Paragraph"/>
    <w:basedOn w:val="Normal"/>
    <w:uiPriority w:val="34"/>
    <w:qFormat/>
    <w:rsid w:val="00B64709"/>
    <w:pPr>
      <w:spacing w:after="160" w:line="259" w:lineRule="auto"/>
      <w:ind w:left="720"/>
      <w:contextualSpacing/>
    </w:pPr>
  </w:style>
  <w:style w:type="table" w:styleId="Grilledutableau">
    <w:name w:val="Table Grid"/>
    <w:basedOn w:val="TableauNormal"/>
    <w:rsid w:val="00C54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1064FE"/>
    <w:rPr>
      <w:sz w:val="20"/>
      <w:szCs w:val="20"/>
    </w:rPr>
  </w:style>
  <w:style w:type="character" w:customStyle="1" w:styleId="NotedebasdepageCar">
    <w:name w:val="Note de bas de page Car"/>
    <w:basedOn w:val="Policepardfaut"/>
    <w:link w:val="Notedebasdepage"/>
    <w:uiPriority w:val="99"/>
    <w:semiHidden/>
    <w:rsid w:val="001064FE"/>
    <w:rPr>
      <w:sz w:val="20"/>
      <w:szCs w:val="20"/>
    </w:rPr>
  </w:style>
  <w:style w:type="character" w:styleId="Appelnotedebasdep">
    <w:name w:val="footnote reference"/>
    <w:basedOn w:val="Policepardfaut"/>
    <w:uiPriority w:val="99"/>
    <w:semiHidden/>
    <w:unhideWhenUsed/>
    <w:rsid w:val="001064FE"/>
    <w:rPr>
      <w:vertAlign w:val="superscript"/>
    </w:rPr>
  </w:style>
  <w:style w:type="character" w:styleId="Marquedecommentaire">
    <w:name w:val="annotation reference"/>
    <w:basedOn w:val="Policepardfaut"/>
    <w:uiPriority w:val="99"/>
    <w:semiHidden/>
    <w:unhideWhenUsed/>
    <w:rsid w:val="0034280C"/>
    <w:rPr>
      <w:sz w:val="16"/>
      <w:szCs w:val="16"/>
    </w:rPr>
  </w:style>
  <w:style w:type="paragraph" w:styleId="Commentaire">
    <w:name w:val="annotation text"/>
    <w:basedOn w:val="Normal"/>
    <w:link w:val="CommentaireCar"/>
    <w:uiPriority w:val="99"/>
    <w:unhideWhenUsed/>
    <w:rsid w:val="0034280C"/>
    <w:pPr>
      <w:spacing w:after="160"/>
    </w:pPr>
    <w:rPr>
      <w:sz w:val="20"/>
      <w:szCs w:val="20"/>
    </w:rPr>
  </w:style>
  <w:style w:type="character" w:customStyle="1" w:styleId="CommentaireCar">
    <w:name w:val="Commentaire Car"/>
    <w:basedOn w:val="Policepardfaut"/>
    <w:link w:val="Commentaire"/>
    <w:uiPriority w:val="99"/>
    <w:rsid w:val="0034280C"/>
    <w:rPr>
      <w:sz w:val="20"/>
      <w:szCs w:val="20"/>
    </w:rPr>
  </w:style>
  <w:style w:type="paragraph" w:styleId="Objetducommentaire">
    <w:name w:val="annotation subject"/>
    <w:basedOn w:val="Commentaire"/>
    <w:next w:val="Commentaire"/>
    <w:link w:val="ObjetducommentaireCar"/>
    <w:uiPriority w:val="99"/>
    <w:semiHidden/>
    <w:unhideWhenUsed/>
    <w:rsid w:val="0034280C"/>
    <w:rPr>
      <w:b/>
      <w:bCs/>
    </w:rPr>
  </w:style>
  <w:style w:type="character" w:customStyle="1" w:styleId="ObjetducommentaireCar">
    <w:name w:val="Objet du commentaire Car"/>
    <w:basedOn w:val="CommentaireCar"/>
    <w:link w:val="Objetducommentaire"/>
    <w:uiPriority w:val="99"/>
    <w:semiHidden/>
    <w:rsid w:val="0034280C"/>
    <w:rPr>
      <w:b/>
      <w:bCs/>
      <w:sz w:val="20"/>
      <w:szCs w:val="20"/>
    </w:rPr>
  </w:style>
  <w:style w:type="paragraph" w:styleId="Rvision">
    <w:name w:val="Revision"/>
    <w:hidden/>
    <w:uiPriority w:val="99"/>
    <w:semiHidden/>
    <w:rsid w:val="0034280C"/>
    <w:pPr>
      <w:spacing w:after="0" w:line="240" w:lineRule="auto"/>
    </w:pPr>
  </w:style>
  <w:style w:type="paragraph" w:styleId="Sansinterligne">
    <w:name w:val="No Spacing"/>
    <w:uiPriority w:val="1"/>
    <w:qFormat/>
    <w:rsid w:val="0014275F"/>
    <w:pPr>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111617"/>
    <w:pPr>
      <w:spacing w:before="100" w:beforeAutospacing="1" w:after="100" w:afterAutospacing="1"/>
    </w:pPr>
    <w:rPr>
      <w:rFonts w:ascii="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A57C9B"/>
    <w:rPr>
      <w:color w:val="954F72" w:themeColor="followedHyperlink"/>
      <w:u w:val="single"/>
    </w:rPr>
  </w:style>
  <w:style w:type="character" w:customStyle="1" w:styleId="acopre">
    <w:name w:val="acopre"/>
    <w:basedOn w:val="Policepardfaut"/>
    <w:rsid w:val="00C15BC2"/>
  </w:style>
  <w:style w:type="character" w:customStyle="1" w:styleId="css-901oao">
    <w:name w:val="css-901oao"/>
    <w:basedOn w:val="Policepardfaut"/>
    <w:rsid w:val="00856FBA"/>
  </w:style>
  <w:style w:type="paragraph" w:customStyle="1" w:styleId="p2">
    <w:name w:val="p2"/>
    <w:basedOn w:val="Normal"/>
    <w:rsid w:val="009B2DCF"/>
    <w:pPr>
      <w:spacing w:before="100" w:beforeAutospacing="1" w:after="100" w:afterAutospacing="1"/>
    </w:pPr>
    <w:rPr>
      <w:rFonts w:ascii="Times New Roman" w:hAnsi="Times New Roman" w:cs="Times New Roman"/>
      <w:sz w:val="24"/>
      <w:szCs w:val="24"/>
      <w:lang w:eastAsia="fr-FR"/>
    </w:rPr>
  </w:style>
  <w:style w:type="character" w:customStyle="1" w:styleId="s2">
    <w:name w:val="s2"/>
    <w:basedOn w:val="Policepardfaut"/>
    <w:rsid w:val="009B2DCF"/>
  </w:style>
  <w:style w:type="character" w:customStyle="1" w:styleId="apple-converted-space">
    <w:name w:val="apple-converted-space"/>
    <w:basedOn w:val="Policepardfaut"/>
    <w:rsid w:val="009B2DCF"/>
  </w:style>
  <w:style w:type="paragraph" w:customStyle="1" w:styleId="Default">
    <w:name w:val="Default"/>
    <w:rsid w:val="006E23D0"/>
    <w:pPr>
      <w:autoSpaceDE w:val="0"/>
      <w:autoSpaceDN w:val="0"/>
      <w:adjustRightInd w:val="0"/>
      <w:spacing w:after="0" w:line="240" w:lineRule="auto"/>
    </w:pPr>
    <w:rPr>
      <w:rFonts w:ascii="Century Gothic" w:hAnsi="Century Gothic" w:cs="Century Gothic"/>
      <w:color w:val="000000"/>
      <w:sz w:val="24"/>
      <w:szCs w:val="24"/>
    </w:rPr>
  </w:style>
  <w:style w:type="paragraph" w:styleId="Corpsdetexte">
    <w:name w:val="Body Text"/>
    <w:basedOn w:val="Normal"/>
    <w:link w:val="CorpsdetexteCar"/>
    <w:uiPriority w:val="1"/>
    <w:qFormat/>
    <w:rsid w:val="00944046"/>
    <w:pPr>
      <w:widowControl w:val="0"/>
      <w:autoSpaceDE w:val="0"/>
      <w:autoSpaceDN w:val="0"/>
    </w:pPr>
    <w:rPr>
      <w:rFonts w:ascii="Verdana" w:eastAsia="Verdana" w:hAnsi="Verdana" w:cs="Verdana"/>
      <w:sz w:val="20"/>
      <w:szCs w:val="20"/>
    </w:rPr>
  </w:style>
  <w:style w:type="character" w:customStyle="1" w:styleId="CorpsdetexteCar">
    <w:name w:val="Corps de texte Car"/>
    <w:basedOn w:val="Policepardfaut"/>
    <w:link w:val="Corpsdetexte"/>
    <w:uiPriority w:val="1"/>
    <w:rsid w:val="00944046"/>
    <w:rPr>
      <w:rFonts w:ascii="Verdana" w:eastAsia="Verdana" w:hAnsi="Verdana" w:cs="Verdana"/>
      <w:sz w:val="20"/>
      <w:szCs w:val="20"/>
    </w:rPr>
  </w:style>
  <w:style w:type="paragraph" w:customStyle="1" w:styleId="cvgsua">
    <w:name w:val="cvgsua"/>
    <w:basedOn w:val="Normal"/>
    <w:rsid w:val="002F2AD7"/>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oypena">
    <w:name w:val="oypena"/>
    <w:basedOn w:val="Policepardfaut"/>
    <w:rsid w:val="002F2AD7"/>
  </w:style>
  <w:style w:type="character" w:styleId="Mentionnonrsolue">
    <w:name w:val="Unresolved Mention"/>
    <w:basedOn w:val="Policepardfaut"/>
    <w:uiPriority w:val="99"/>
    <w:semiHidden/>
    <w:unhideWhenUsed/>
    <w:rsid w:val="00923892"/>
    <w:rPr>
      <w:color w:val="605E5C"/>
      <w:shd w:val="clear" w:color="auto" w:fill="E1DFDD"/>
    </w:rPr>
  </w:style>
  <w:style w:type="character" w:styleId="lev">
    <w:name w:val="Strong"/>
    <w:basedOn w:val="Policepardfaut"/>
    <w:uiPriority w:val="22"/>
    <w:qFormat/>
    <w:rsid w:val="00233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3239">
      <w:bodyDiv w:val="1"/>
      <w:marLeft w:val="0"/>
      <w:marRight w:val="0"/>
      <w:marTop w:val="0"/>
      <w:marBottom w:val="0"/>
      <w:divBdr>
        <w:top w:val="none" w:sz="0" w:space="0" w:color="auto"/>
        <w:left w:val="none" w:sz="0" w:space="0" w:color="auto"/>
        <w:bottom w:val="none" w:sz="0" w:space="0" w:color="auto"/>
        <w:right w:val="none" w:sz="0" w:space="0" w:color="auto"/>
      </w:divBdr>
    </w:div>
    <w:div w:id="94638632">
      <w:bodyDiv w:val="1"/>
      <w:marLeft w:val="0"/>
      <w:marRight w:val="0"/>
      <w:marTop w:val="0"/>
      <w:marBottom w:val="0"/>
      <w:divBdr>
        <w:top w:val="none" w:sz="0" w:space="0" w:color="auto"/>
        <w:left w:val="none" w:sz="0" w:space="0" w:color="auto"/>
        <w:bottom w:val="none" w:sz="0" w:space="0" w:color="auto"/>
        <w:right w:val="none" w:sz="0" w:space="0" w:color="auto"/>
      </w:divBdr>
    </w:div>
    <w:div w:id="187111235">
      <w:bodyDiv w:val="1"/>
      <w:marLeft w:val="0"/>
      <w:marRight w:val="0"/>
      <w:marTop w:val="0"/>
      <w:marBottom w:val="0"/>
      <w:divBdr>
        <w:top w:val="none" w:sz="0" w:space="0" w:color="auto"/>
        <w:left w:val="none" w:sz="0" w:space="0" w:color="auto"/>
        <w:bottom w:val="none" w:sz="0" w:space="0" w:color="auto"/>
        <w:right w:val="none" w:sz="0" w:space="0" w:color="auto"/>
      </w:divBdr>
    </w:div>
    <w:div w:id="204559661">
      <w:bodyDiv w:val="1"/>
      <w:marLeft w:val="0"/>
      <w:marRight w:val="0"/>
      <w:marTop w:val="0"/>
      <w:marBottom w:val="0"/>
      <w:divBdr>
        <w:top w:val="none" w:sz="0" w:space="0" w:color="auto"/>
        <w:left w:val="none" w:sz="0" w:space="0" w:color="auto"/>
        <w:bottom w:val="none" w:sz="0" w:space="0" w:color="auto"/>
        <w:right w:val="none" w:sz="0" w:space="0" w:color="auto"/>
      </w:divBdr>
    </w:div>
    <w:div w:id="235090859">
      <w:bodyDiv w:val="1"/>
      <w:marLeft w:val="0"/>
      <w:marRight w:val="0"/>
      <w:marTop w:val="0"/>
      <w:marBottom w:val="0"/>
      <w:divBdr>
        <w:top w:val="none" w:sz="0" w:space="0" w:color="auto"/>
        <w:left w:val="none" w:sz="0" w:space="0" w:color="auto"/>
        <w:bottom w:val="none" w:sz="0" w:space="0" w:color="auto"/>
        <w:right w:val="none" w:sz="0" w:space="0" w:color="auto"/>
      </w:divBdr>
    </w:div>
    <w:div w:id="286401935">
      <w:bodyDiv w:val="1"/>
      <w:marLeft w:val="0"/>
      <w:marRight w:val="0"/>
      <w:marTop w:val="0"/>
      <w:marBottom w:val="0"/>
      <w:divBdr>
        <w:top w:val="none" w:sz="0" w:space="0" w:color="auto"/>
        <w:left w:val="none" w:sz="0" w:space="0" w:color="auto"/>
        <w:bottom w:val="none" w:sz="0" w:space="0" w:color="auto"/>
        <w:right w:val="none" w:sz="0" w:space="0" w:color="auto"/>
      </w:divBdr>
    </w:div>
    <w:div w:id="343945456">
      <w:bodyDiv w:val="1"/>
      <w:marLeft w:val="0"/>
      <w:marRight w:val="0"/>
      <w:marTop w:val="0"/>
      <w:marBottom w:val="0"/>
      <w:divBdr>
        <w:top w:val="none" w:sz="0" w:space="0" w:color="auto"/>
        <w:left w:val="none" w:sz="0" w:space="0" w:color="auto"/>
        <w:bottom w:val="none" w:sz="0" w:space="0" w:color="auto"/>
        <w:right w:val="none" w:sz="0" w:space="0" w:color="auto"/>
      </w:divBdr>
      <w:divsChild>
        <w:div w:id="400251721">
          <w:marLeft w:val="0"/>
          <w:marRight w:val="0"/>
          <w:marTop w:val="0"/>
          <w:marBottom w:val="0"/>
          <w:divBdr>
            <w:top w:val="none" w:sz="0" w:space="0" w:color="auto"/>
            <w:left w:val="none" w:sz="0" w:space="0" w:color="auto"/>
            <w:bottom w:val="none" w:sz="0" w:space="0" w:color="auto"/>
            <w:right w:val="none" w:sz="0" w:space="0" w:color="auto"/>
          </w:divBdr>
        </w:div>
      </w:divsChild>
    </w:div>
    <w:div w:id="410931882">
      <w:bodyDiv w:val="1"/>
      <w:marLeft w:val="0"/>
      <w:marRight w:val="0"/>
      <w:marTop w:val="0"/>
      <w:marBottom w:val="0"/>
      <w:divBdr>
        <w:top w:val="none" w:sz="0" w:space="0" w:color="auto"/>
        <w:left w:val="none" w:sz="0" w:space="0" w:color="auto"/>
        <w:bottom w:val="none" w:sz="0" w:space="0" w:color="auto"/>
        <w:right w:val="none" w:sz="0" w:space="0" w:color="auto"/>
      </w:divBdr>
    </w:div>
    <w:div w:id="424110584">
      <w:bodyDiv w:val="1"/>
      <w:marLeft w:val="0"/>
      <w:marRight w:val="0"/>
      <w:marTop w:val="0"/>
      <w:marBottom w:val="0"/>
      <w:divBdr>
        <w:top w:val="none" w:sz="0" w:space="0" w:color="auto"/>
        <w:left w:val="none" w:sz="0" w:space="0" w:color="auto"/>
        <w:bottom w:val="none" w:sz="0" w:space="0" w:color="auto"/>
        <w:right w:val="none" w:sz="0" w:space="0" w:color="auto"/>
      </w:divBdr>
    </w:div>
    <w:div w:id="431897289">
      <w:bodyDiv w:val="1"/>
      <w:marLeft w:val="0"/>
      <w:marRight w:val="0"/>
      <w:marTop w:val="0"/>
      <w:marBottom w:val="0"/>
      <w:divBdr>
        <w:top w:val="none" w:sz="0" w:space="0" w:color="auto"/>
        <w:left w:val="none" w:sz="0" w:space="0" w:color="auto"/>
        <w:bottom w:val="none" w:sz="0" w:space="0" w:color="auto"/>
        <w:right w:val="none" w:sz="0" w:space="0" w:color="auto"/>
      </w:divBdr>
    </w:div>
    <w:div w:id="455224800">
      <w:bodyDiv w:val="1"/>
      <w:marLeft w:val="0"/>
      <w:marRight w:val="0"/>
      <w:marTop w:val="0"/>
      <w:marBottom w:val="0"/>
      <w:divBdr>
        <w:top w:val="none" w:sz="0" w:space="0" w:color="auto"/>
        <w:left w:val="none" w:sz="0" w:space="0" w:color="auto"/>
        <w:bottom w:val="none" w:sz="0" w:space="0" w:color="auto"/>
        <w:right w:val="none" w:sz="0" w:space="0" w:color="auto"/>
      </w:divBdr>
    </w:div>
    <w:div w:id="463347921">
      <w:bodyDiv w:val="1"/>
      <w:marLeft w:val="0"/>
      <w:marRight w:val="0"/>
      <w:marTop w:val="0"/>
      <w:marBottom w:val="0"/>
      <w:divBdr>
        <w:top w:val="none" w:sz="0" w:space="0" w:color="auto"/>
        <w:left w:val="none" w:sz="0" w:space="0" w:color="auto"/>
        <w:bottom w:val="none" w:sz="0" w:space="0" w:color="auto"/>
        <w:right w:val="none" w:sz="0" w:space="0" w:color="auto"/>
      </w:divBdr>
    </w:div>
    <w:div w:id="490683454">
      <w:bodyDiv w:val="1"/>
      <w:marLeft w:val="0"/>
      <w:marRight w:val="0"/>
      <w:marTop w:val="0"/>
      <w:marBottom w:val="0"/>
      <w:divBdr>
        <w:top w:val="none" w:sz="0" w:space="0" w:color="auto"/>
        <w:left w:val="none" w:sz="0" w:space="0" w:color="auto"/>
        <w:bottom w:val="none" w:sz="0" w:space="0" w:color="auto"/>
        <w:right w:val="none" w:sz="0" w:space="0" w:color="auto"/>
      </w:divBdr>
    </w:div>
    <w:div w:id="511535387">
      <w:bodyDiv w:val="1"/>
      <w:marLeft w:val="0"/>
      <w:marRight w:val="0"/>
      <w:marTop w:val="0"/>
      <w:marBottom w:val="0"/>
      <w:divBdr>
        <w:top w:val="none" w:sz="0" w:space="0" w:color="auto"/>
        <w:left w:val="none" w:sz="0" w:space="0" w:color="auto"/>
        <w:bottom w:val="none" w:sz="0" w:space="0" w:color="auto"/>
        <w:right w:val="none" w:sz="0" w:space="0" w:color="auto"/>
      </w:divBdr>
    </w:div>
    <w:div w:id="530263076">
      <w:bodyDiv w:val="1"/>
      <w:marLeft w:val="0"/>
      <w:marRight w:val="0"/>
      <w:marTop w:val="0"/>
      <w:marBottom w:val="0"/>
      <w:divBdr>
        <w:top w:val="none" w:sz="0" w:space="0" w:color="auto"/>
        <w:left w:val="none" w:sz="0" w:space="0" w:color="auto"/>
        <w:bottom w:val="none" w:sz="0" w:space="0" w:color="auto"/>
        <w:right w:val="none" w:sz="0" w:space="0" w:color="auto"/>
      </w:divBdr>
    </w:div>
    <w:div w:id="554584072">
      <w:bodyDiv w:val="1"/>
      <w:marLeft w:val="0"/>
      <w:marRight w:val="0"/>
      <w:marTop w:val="0"/>
      <w:marBottom w:val="0"/>
      <w:divBdr>
        <w:top w:val="none" w:sz="0" w:space="0" w:color="auto"/>
        <w:left w:val="none" w:sz="0" w:space="0" w:color="auto"/>
        <w:bottom w:val="none" w:sz="0" w:space="0" w:color="auto"/>
        <w:right w:val="none" w:sz="0" w:space="0" w:color="auto"/>
      </w:divBdr>
    </w:div>
    <w:div w:id="745372436">
      <w:bodyDiv w:val="1"/>
      <w:marLeft w:val="0"/>
      <w:marRight w:val="0"/>
      <w:marTop w:val="0"/>
      <w:marBottom w:val="0"/>
      <w:divBdr>
        <w:top w:val="none" w:sz="0" w:space="0" w:color="auto"/>
        <w:left w:val="none" w:sz="0" w:space="0" w:color="auto"/>
        <w:bottom w:val="none" w:sz="0" w:space="0" w:color="auto"/>
        <w:right w:val="none" w:sz="0" w:space="0" w:color="auto"/>
      </w:divBdr>
    </w:div>
    <w:div w:id="782843246">
      <w:bodyDiv w:val="1"/>
      <w:marLeft w:val="0"/>
      <w:marRight w:val="0"/>
      <w:marTop w:val="0"/>
      <w:marBottom w:val="0"/>
      <w:divBdr>
        <w:top w:val="none" w:sz="0" w:space="0" w:color="auto"/>
        <w:left w:val="none" w:sz="0" w:space="0" w:color="auto"/>
        <w:bottom w:val="none" w:sz="0" w:space="0" w:color="auto"/>
        <w:right w:val="none" w:sz="0" w:space="0" w:color="auto"/>
      </w:divBdr>
    </w:div>
    <w:div w:id="788818121">
      <w:bodyDiv w:val="1"/>
      <w:marLeft w:val="0"/>
      <w:marRight w:val="0"/>
      <w:marTop w:val="0"/>
      <w:marBottom w:val="0"/>
      <w:divBdr>
        <w:top w:val="none" w:sz="0" w:space="0" w:color="auto"/>
        <w:left w:val="none" w:sz="0" w:space="0" w:color="auto"/>
        <w:bottom w:val="none" w:sz="0" w:space="0" w:color="auto"/>
        <w:right w:val="none" w:sz="0" w:space="0" w:color="auto"/>
      </w:divBdr>
    </w:div>
    <w:div w:id="884221201">
      <w:bodyDiv w:val="1"/>
      <w:marLeft w:val="0"/>
      <w:marRight w:val="0"/>
      <w:marTop w:val="0"/>
      <w:marBottom w:val="0"/>
      <w:divBdr>
        <w:top w:val="none" w:sz="0" w:space="0" w:color="auto"/>
        <w:left w:val="none" w:sz="0" w:space="0" w:color="auto"/>
        <w:bottom w:val="none" w:sz="0" w:space="0" w:color="auto"/>
        <w:right w:val="none" w:sz="0" w:space="0" w:color="auto"/>
      </w:divBdr>
    </w:div>
    <w:div w:id="884295593">
      <w:bodyDiv w:val="1"/>
      <w:marLeft w:val="0"/>
      <w:marRight w:val="0"/>
      <w:marTop w:val="0"/>
      <w:marBottom w:val="0"/>
      <w:divBdr>
        <w:top w:val="none" w:sz="0" w:space="0" w:color="auto"/>
        <w:left w:val="none" w:sz="0" w:space="0" w:color="auto"/>
        <w:bottom w:val="none" w:sz="0" w:space="0" w:color="auto"/>
        <w:right w:val="none" w:sz="0" w:space="0" w:color="auto"/>
      </w:divBdr>
    </w:div>
    <w:div w:id="926613714">
      <w:bodyDiv w:val="1"/>
      <w:marLeft w:val="0"/>
      <w:marRight w:val="0"/>
      <w:marTop w:val="0"/>
      <w:marBottom w:val="0"/>
      <w:divBdr>
        <w:top w:val="none" w:sz="0" w:space="0" w:color="auto"/>
        <w:left w:val="none" w:sz="0" w:space="0" w:color="auto"/>
        <w:bottom w:val="none" w:sz="0" w:space="0" w:color="auto"/>
        <w:right w:val="none" w:sz="0" w:space="0" w:color="auto"/>
      </w:divBdr>
    </w:div>
    <w:div w:id="934822715">
      <w:bodyDiv w:val="1"/>
      <w:marLeft w:val="0"/>
      <w:marRight w:val="0"/>
      <w:marTop w:val="0"/>
      <w:marBottom w:val="0"/>
      <w:divBdr>
        <w:top w:val="none" w:sz="0" w:space="0" w:color="auto"/>
        <w:left w:val="none" w:sz="0" w:space="0" w:color="auto"/>
        <w:bottom w:val="none" w:sz="0" w:space="0" w:color="auto"/>
        <w:right w:val="none" w:sz="0" w:space="0" w:color="auto"/>
      </w:divBdr>
    </w:div>
    <w:div w:id="962272873">
      <w:bodyDiv w:val="1"/>
      <w:marLeft w:val="0"/>
      <w:marRight w:val="0"/>
      <w:marTop w:val="0"/>
      <w:marBottom w:val="0"/>
      <w:divBdr>
        <w:top w:val="none" w:sz="0" w:space="0" w:color="auto"/>
        <w:left w:val="none" w:sz="0" w:space="0" w:color="auto"/>
        <w:bottom w:val="none" w:sz="0" w:space="0" w:color="auto"/>
        <w:right w:val="none" w:sz="0" w:space="0" w:color="auto"/>
      </w:divBdr>
    </w:div>
    <w:div w:id="971013669">
      <w:bodyDiv w:val="1"/>
      <w:marLeft w:val="0"/>
      <w:marRight w:val="0"/>
      <w:marTop w:val="0"/>
      <w:marBottom w:val="0"/>
      <w:divBdr>
        <w:top w:val="none" w:sz="0" w:space="0" w:color="auto"/>
        <w:left w:val="none" w:sz="0" w:space="0" w:color="auto"/>
        <w:bottom w:val="none" w:sz="0" w:space="0" w:color="auto"/>
        <w:right w:val="none" w:sz="0" w:space="0" w:color="auto"/>
      </w:divBdr>
    </w:div>
    <w:div w:id="1024673976">
      <w:bodyDiv w:val="1"/>
      <w:marLeft w:val="0"/>
      <w:marRight w:val="0"/>
      <w:marTop w:val="0"/>
      <w:marBottom w:val="0"/>
      <w:divBdr>
        <w:top w:val="none" w:sz="0" w:space="0" w:color="auto"/>
        <w:left w:val="none" w:sz="0" w:space="0" w:color="auto"/>
        <w:bottom w:val="none" w:sz="0" w:space="0" w:color="auto"/>
        <w:right w:val="none" w:sz="0" w:space="0" w:color="auto"/>
      </w:divBdr>
    </w:div>
    <w:div w:id="1163740599">
      <w:bodyDiv w:val="1"/>
      <w:marLeft w:val="0"/>
      <w:marRight w:val="0"/>
      <w:marTop w:val="0"/>
      <w:marBottom w:val="0"/>
      <w:divBdr>
        <w:top w:val="none" w:sz="0" w:space="0" w:color="auto"/>
        <w:left w:val="none" w:sz="0" w:space="0" w:color="auto"/>
        <w:bottom w:val="none" w:sz="0" w:space="0" w:color="auto"/>
        <w:right w:val="none" w:sz="0" w:space="0" w:color="auto"/>
      </w:divBdr>
    </w:div>
    <w:div w:id="1166630824">
      <w:bodyDiv w:val="1"/>
      <w:marLeft w:val="0"/>
      <w:marRight w:val="0"/>
      <w:marTop w:val="0"/>
      <w:marBottom w:val="0"/>
      <w:divBdr>
        <w:top w:val="none" w:sz="0" w:space="0" w:color="auto"/>
        <w:left w:val="none" w:sz="0" w:space="0" w:color="auto"/>
        <w:bottom w:val="none" w:sz="0" w:space="0" w:color="auto"/>
        <w:right w:val="none" w:sz="0" w:space="0" w:color="auto"/>
      </w:divBdr>
    </w:div>
    <w:div w:id="1246190004">
      <w:bodyDiv w:val="1"/>
      <w:marLeft w:val="0"/>
      <w:marRight w:val="0"/>
      <w:marTop w:val="0"/>
      <w:marBottom w:val="0"/>
      <w:divBdr>
        <w:top w:val="none" w:sz="0" w:space="0" w:color="auto"/>
        <w:left w:val="none" w:sz="0" w:space="0" w:color="auto"/>
        <w:bottom w:val="none" w:sz="0" w:space="0" w:color="auto"/>
        <w:right w:val="none" w:sz="0" w:space="0" w:color="auto"/>
      </w:divBdr>
    </w:div>
    <w:div w:id="1323968138">
      <w:bodyDiv w:val="1"/>
      <w:marLeft w:val="0"/>
      <w:marRight w:val="0"/>
      <w:marTop w:val="0"/>
      <w:marBottom w:val="0"/>
      <w:divBdr>
        <w:top w:val="none" w:sz="0" w:space="0" w:color="auto"/>
        <w:left w:val="none" w:sz="0" w:space="0" w:color="auto"/>
        <w:bottom w:val="none" w:sz="0" w:space="0" w:color="auto"/>
        <w:right w:val="none" w:sz="0" w:space="0" w:color="auto"/>
      </w:divBdr>
    </w:div>
    <w:div w:id="1373263184">
      <w:bodyDiv w:val="1"/>
      <w:marLeft w:val="0"/>
      <w:marRight w:val="0"/>
      <w:marTop w:val="0"/>
      <w:marBottom w:val="0"/>
      <w:divBdr>
        <w:top w:val="none" w:sz="0" w:space="0" w:color="auto"/>
        <w:left w:val="none" w:sz="0" w:space="0" w:color="auto"/>
        <w:bottom w:val="none" w:sz="0" w:space="0" w:color="auto"/>
        <w:right w:val="none" w:sz="0" w:space="0" w:color="auto"/>
      </w:divBdr>
    </w:div>
    <w:div w:id="1427191093">
      <w:bodyDiv w:val="1"/>
      <w:marLeft w:val="0"/>
      <w:marRight w:val="0"/>
      <w:marTop w:val="0"/>
      <w:marBottom w:val="0"/>
      <w:divBdr>
        <w:top w:val="none" w:sz="0" w:space="0" w:color="auto"/>
        <w:left w:val="none" w:sz="0" w:space="0" w:color="auto"/>
        <w:bottom w:val="none" w:sz="0" w:space="0" w:color="auto"/>
        <w:right w:val="none" w:sz="0" w:space="0" w:color="auto"/>
      </w:divBdr>
    </w:div>
    <w:div w:id="1484540513">
      <w:bodyDiv w:val="1"/>
      <w:marLeft w:val="0"/>
      <w:marRight w:val="0"/>
      <w:marTop w:val="0"/>
      <w:marBottom w:val="0"/>
      <w:divBdr>
        <w:top w:val="none" w:sz="0" w:space="0" w:color="auto"/>
        <w:left w:val="none" w:sz="0" w:space="0" w:color="auto"/>
        <w:bottom w:val="none" w:sz="0" w:space="0" w:color="auto"/>
        <w:right w:val="none" w:sz="0" w:space="0" w:color="auto"/>
      </w:divBdr>
    </w:div>
    <w:div w:id="1517184236">
      <w:bodyDiv w:val="1"/>
      <w:marLeft w:val="0"/>
      <w:marRight w:val="0"/>
      <w:marTop w:val="0"/>
      <w:marBottom w:val="0"/>
      <w:divBdr>
        <w:top w:val="none" w:sz="0" w:space="0" w:color="auto"/>
        <w:left w:val="none" w:sz="0" w:space="0" w:color="auto"/>
        <w:bottom w:val="none" w:sz="0" w:space="0" w:color="auto"/>
        <w:right w:val="none" w:sz="0" w:space="0" w:color="auto"/>
      </w:divBdr>
    </w:div>
    <w:div w:id="1529636368">
      <w:bodyDiv w:val="1"/>
      <w:marLeft w:val="0"/>
      <w:marRight w:val="0"/>
      <w:marTop w:val="0"/>
      <w:marBottom w:val="0"/>
      <w:divBdr>
        <w:top w:val="none" w:sz="0" w:space="0" w:color="auto"/>
        <w:left w:val="none" w:sz="0" w:space="0" w:color="auto"/>
        <w:bottom w:val="none" w:sz="0" w:space="0" w:color="auto"/>
        <w:right w:val="none" w:sz="0" w:space="0" w:color="auto"/>
      </w:divBdr>
    </w:div>
    <w:div w:id="1540625910">
      <w:bodyDiv w:val="1"/>
      <w:marLeft w:val="0"/>
      <w:marRight w:val="0"/>
      <w:marTop w:val="0"/>
      <w:marBottom w:val="0"/>
      <w:divBdr>
        <w:top w:val="none" w:sz="0" w:space="0" w:color="auto"/>
        <w:left w:val="none" w:sz="0" w:space="0" w:color="auto"/>
        <w:bottom w:val="none" w:sz="0" w:space="0" w:color="auto"/>
        <w:right w:val="none" w:sz="0" w:space="0" w:color="auto"/>
      </w:divBdr>
    </w:div>
    <w:div w:id="1594313526">
      <w:bodyDiv w:val="1"/>
      <w:marLeft w:val="0"/>
      <w:marRight w:val="0"/>
      <w:marTop w:val="0"/>
      <w:marBottom w:val="0"/>
      <w:divBdr>
        <w:top w:val="none" w:sz="0" w:space="0" w:color="auto"/>
        <w:left w:val="none" w:sz="0" w:space="0" w:color="auto"/>
        <w:bottom w:val="none" w:sz="0" w:space="0" w:color="auto"/>
        <w:right w:val="none" w:sz="0" w:space="0" w:color="auto"/>
      </w:divBdr>
    </w:div>
    <w:div w:id="1686207842">
      <w:bodyDiv w:val="1"/>
      <w:marLeft w:val="0"/>
      <w:marRight w:val="0"/>
      <w:marTop w:val="0"/>
      <w:marBottom w:val="0"/>
      <w:divBdr>
        <w:top w:val="none" w:sz="0" w:space="0" w:color="auto"/>
        <w:left w:val="none" w:sz="0" w:space="0" w:color="auto"/>
        <w:bottom w:val="none" w:sz="0" w:space="0" w:color="auto"/>
        <w:right w:val="none" w:sz="0" w:space="0" w:color="auto"/>
      </w:divBdr>
    </w:div>
    <w:div w:id="1722557873">
      <w:bodyDiv w:val="1"/>
      <w:marLeft w:val="0"/>
      <w:marRight w:val="0"/>
      <w:marTop w:val="0"/>
      <w:marBottom w:val="0"/>
      <w:divBdr>
        <w:top w:val="none" w:sz="0" w:space="0" w:color="auto"/>
        <w:left w:val="none" w:sz="0" w:space="0" w:color="auto"/>
        <w:bottom w:val="none" w:sz="0" w:space="0" w:color="auto"/>
        <w:right w:val="none" w:sz="0" w:space="0" w:color="auto"/>
      </w:divBdr>
    </w:div>
    <w:div w:id="1780756913">
      <w:bodyDiv w:val="1"/>
      <w:marLeft w:val="0"/>
      <w:marRight w:val="0"/>
      <w:marTop w:val="0"/>
      <w:marBottom w:val="0"/>
      <w:divBdr>
        <w:top w:val="none" w:sz="0" w:space="0" w:color="auto"/>
        <w:left w:val="none" w:sz="0" w:space="0" w:color="auto"/>
        <w:bottom w:val="none" w:sz="0" w:space="0" w:color="auto"/>
        <w:right w:val="none" w:sz="0" w:space="0" w:color="auto"/>
      </w:divBdr>
    </w:div>
    <w:div w:id="1782526303">
      <w:bodyDiv w:val="1"/>
      <w:marLeft w:val="0"/>
      <w:marRight w:val="0"/>
      <w:marTop w:val="0"/>
      <w:marBottom w:val="0"/>
      <w:divBdr>
        <w:top w:val="none" w:sz="0" w:space="0" w:color="auto"/>
        <w:left w:val="none" w:sz="0" w:space="0" w:color="auto"/>
        <w:bottom w:val="none" w:sz="0" w:space="0" w:color="auto"/>
        <w:right w:val="none" w:sz="0" w:space="0" w:color="auto"/>
      </w:divBdr>
    </w:div>
    <w:div w:id="1794398422">
      <w:bodyDiv w:val="1"/>
      <w:marLeft w:val="0"/>
      <w:marRight w:val="0"/>
      <w:marTop w:val="0"/>
      <w:marBottom w:val="0"/>
      <w:divBdr>
        <w:top w:val="none" w:sz="0" w:space="0" w:color="auto"/>
        <w:left w:val="none" w:sz="0" w:space="0" w:color="auto"/>
        <w:bottom w:val="none" w:sz="0" w:space="0" w:color="auto"/>
        <w:right w:val="none" w:sz="0" w:space="0" w:color="auto"/>
      </w:divBdr>
    </w:div>
    <w:div w:id="1824665547">
      <w:bodyDiv w:val="1"/>
      <w:marLeft w:val="0"/>
      <w:marRight w:val="0"/>
      <w:marTop w:val="0"/>
      <w:marBottom w:val="0"/>
      <w:divBdr>
        <w:top w:val="none" w:sz="0" w:space="0" w:color="auto"/>
        <w:left w:val="none" w:sz="0" w:space="0" w:color="auto"/>
        <w:bottom w:val="none" w:sz="0" w:space="0" w:color="auto"/>
        <w:right w:val="none" w:sz="0" w:space="0" w:color="auto"/>
      </w:divBdr>
    </w:div>
    <w:div w:id="1854421028">
      <w:bodyDiv w:val="1"/>
      <w:marLeft w:val="0"/>
      <w:marRight w:val="0"/>
      <w:marTop w:val="0"/>
      <w:marBottom w:val="0"/>
      <w:divBdr>
        <w:top w:val="none" w:sz="0" w:space="0" w:color="auto"/>
        <w:left w:val="none" w:sz="0" w:space="0" w:color="auto"/>
        <w:bottom w:val="none" w:sz="0" w:space="0" w:color="auto"/>
        <w:right w:val="none" w:sz="0" w:space="0" w:color="auto"/>
      </w:divBdr>
    </w:div>
    <w:div w:id="1952781322">
      <w:bodyDiv w:val="1"/>
      <w:marLeft w:val="0"/>
      <w:marRight w:val="0"/>
      <w:marTop w:val="0"/>
      <w:marBottom w:val="0"/>
      <w:divBdr>
        <w:top w:val="none" w:sz="0" w:space="0" w:color="auto"/>
        <w:left w:val="none" w:sz="0" w:space="0" w:color="auto"/>
        <w:bottom w:val="none" w:sz="0" w:space="0" w:color="auto"/>
        <w:right w:val="none" w:sz="0" w:space="0" w:color="auto"/>
      </w:divBdr>
    </w:div>
    <w:div w:id="1966033888">
      <w:bodyDiv w:val="1"/>
      <w:marLeft w:val="0"/>
      <w:marRight w:val="0"/>
      <w:marTop w:val="0"/>
      <w:marBottom w:val="0"/>
      <w:divBdr>
        <w:top w:val="none" w:sz="0" w:space="0" w:color="auto"/>
        <w:left w:val="none" w:sz="0" w:space="0" w:color="auto"/>
        <w:bottom w:val="none" w:sz="0" w:space="0" w:color="auto"/>
        <w:right w:val="none" w:sz="0" w:space="0" w:color="auto"/>
      </w:divBdr>
    </w:div>
    <w:div w:id="20892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communication@ordremk.fr" TargetMode="External"/><Relationship Id="rId1" Type="http://schemas.openxmlformats.org/officeDocument/2006/relationships/hyperlink" Target="mailto:communication@ordremk.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02E15-8FE1-49F2-957A-E9BD6DDE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512</Words>
  <Characters>2818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GOUGEON</dc:creator>
  <cp:keywords/>
  <dc:description/>
  <cp:lastModifiedBy>Julien DI MAGGIO</cp:lastModifiedBy>
  <cp:revision>5</cp:revision>
  <cp:lastPrinted>2025-12-15T13:30:00Z</cp:lastPrinted>
  <dcterms:created xsi:type="dcterms:W3CDTF">2026-06-22T10:45:00Z</dcterms:created>
  <dcterms:modified xsi:type="dcterms:W3CDTF">2026-06-22T14:23:00Z</dcterms:modified>
</cp:coreProperties>
</file>